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1192A" w14:textId="77777777" w:rsidR="007B7EC5" w:rsidRPr="007B7EC5" w:rsidRDefault="007B7EC5" w:rsidP="007B7EC5">
      <w:pPr>
        <w:spacing w:after="60"/>
        <w:rPr>
          <w:sz w:val="20"/>
        </w:rPr>
      </w:pPr>
      <w:r w:rsidRPr="007B7EC5">
        <w:rPr>
          <w:sz w:val="20"/>
        </w:rPr>
        <w:t>Important safety information is presented throughout this document using the following signal words:</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16"/>
        <w:gridCol w:w="7839"/>
      </w:tblGrid>
      <w:tr w:rsidR="007B7EC5" w:rsidRPr="007B7EC5" w14:paraId="6DD10BEA" w14:textId="77777777" w:rsidTr="002378DD">
        <w:trPr>
          <w:trHeight w:val="258"/>
          <w:jc w:val="center"/>
        </w:trPr>
        <w:tc>
          <w:tcPr>
            <w:tcW w:w="2416" w:type="dxa"/>
            <w:vAlign w:val="center"/>
            <w:hideMark/>
          </w:tcPr>
          <w:p w14:paraId="6DBF14DB" w14:textId="77777777" w:rsidR="007B7EC5" w:rsidRPr="007B7EC5" w:rsidRDefault="007B7EC5" w:rsidP="007B7EC5">
            <w:pPr>
              <w:spacing w:after="60"/>
              <w:rPr>
                <w:sz w:val="20"/>
              </w:rPr>
            </w:pPr>
            <w:r w:rsidRPr="007B7EC5">
              <w:rPr>
                <w:sz w:val="20"/>
              </w:rPr>
              <w:t>DANGER:</w:t>
            </w:r>
          </w:p>
        </w:tc>
        <w:tc>
          <w:tcPr>
            <w:tcW w:w="7839" w:type="dxa"/>
            <w:vAlign w:val="center"/>
            <w:hideMark/>
          </w:tcPr>
          <w:p w14:paraId="56900307" w14:textId="77777777" w:rsidR="007B7EC5" w:rsidRPr="007B7EC5" w:rsidRDefault="007B7EC5" w:rsidP="007B7EC5">
            <w:pPr>
              <w:spacing w:after="60"/>
              <w:rPr>
                <w:sz w:val="20"/>
              </w:rPr>
            </w:pPr>
            <w:r w:rsidRPr="007B7EC5">
              <w:rPr>
                <w:sz w:val="20"/>
              </w:rPr>
              <w:t>Severe injury or death will occur if you ignore the message.</w:t>
            </w:r>
          </w:p>
        </w:tc>
      </w:tr>
      <w:tr w:rsidR="007B7EC5" w:rsidRPr="007B7EC5" w14:paraId="30D185DA" w14:textId="77777777" w:rsidTr="002378DD">
        <w:trPr>
          <w:trHeight w:val="224"/>
          <w:jc w:val="center"/>
        </w:trPr>
        <w:tc>
          <w:tcPr>
            <w:tcW w:w="2416" w:type="dxa"/>
            <w:vAlign w:val="center"/>
            <w:hideMark/>
          </w:tcPr>
          <w:p w14:paraId="07C31130" w14:textId="77777777" w:rsidR="007B7EC5" w:rsidRPr="007B7EC5" w:rsidRDefault="007B7EC5" w:rsidP="007B7EC5">
            <w:pPr>
              <w:spacing w:after="60"/>
              <w:rPr>
                <w:sz w:val="20"/>
              </w:rPr>
            </w:pPr>
            <w:r w:rsidRPr="007B7EC5">
              <w:rPr>
                <w:sz w:val="20"/>
              </w:rPr>
              <w:t>WARNING:</w:t>
            </w:r>
          </w:p>
        </w:tc>
        <w:tc>
          <w:tcPr>
            <w:tcW w:w="7839" w:type="dxa"/>
            <w:vAlign w:val="center"/>
            <w:hideMark/>
          </w:tcPr>
          <w:p w14:paraId="6177179B" w14:textId="77777777" w:rsidR="007B7EC5" w:rsidRPr="007B7EC5" w:rsidRDefault="007B7EC5" w:rsidP="007B7EC5">
            <w:pPr>
              <w:spacing w:after="60"/>
              <w:rPr>
                <w:sz w:val="20"/>
              </w:rPr>
            </w:pPr>
            <w:r w:rsidRPr="007B7EC5">
              <w:rPr>
                <w:sz w:val="20"/>
              </w:rPr>
              <w:t>Severe injury or death can occur if you ignore the message.</w:t>
            </w:r>
          </w:p>
        </w:tc>
      </w:tr>
      <w:tr w:rsidR="007B7EC5" w:rsidRPr="007B7EC5" w14:paraId="34BF04C8" w14:textId="77777777" w:rsidTr="002378DD">
        <w:trPr>
          <w:trHeight w:val="287"/>
          <w:jc w:val="center"/>
        </w:trPr>
        <w:tc>
          <w:tcPr>
            <w:tcW w:w="2416" w:type="dxa"/>
            <w:vAlign w:val="center"/>
            <w:hideMark/>
          </w:tcPr>
          <w:p w14:paraId="7108CF4A" w14:textId="77777777" w:rsidR="007B7EC5" w:rsidRPr="007B7EC5" w:rsidRDefault="007B7EC5" w:rsidP="007B7EC5">
            <w:pPr>
              <w:spacing w:after="60"/>
              <w:rPr>
                <w:sz w:val="20"/>
              </w:rPr>
            </w:pPr>
            <w:r w:rsidRPr="007B7EC5">
              <w:rPr>
                <w:sz w:val="20"/>
              </w:rPr>
              <w:t>CAUTION:</w:t>
            </w:r>
          </w:p>
        </w:tc>
        <w:tc>
          <w:tcPr>
            <w:tcW w:w="7839" w:type="dxa"/>
            <w:vAlign w:val="center"/>
            <w:hideMark/>
          </w:tcPr>
          <w:p w14:paraId="7A053494" w14:textId="77777777" w:rsidR="007B7EC5" w:rsidRPr="007B7EC5" w:rsidRDefault="007B7EC5" w:rsidP="007B7EC5">
            <w:pPr>
              <w:spacing w:after="60"/>
              <w:rPr>
                <w:sz w:val="20"/>
              </w:rPr>
            </w:pPr>
            <w:r w:rsidRPr="007B7EC5">
              <w:rPr>
                <w:sz w:val="20"/>
              </w:rPr>
              <w:t>Minor injury or damage to your case can occur if you ignore the message.</w:t>
            </w:r>
          </w:p>
        </w:tc>
      </w:tr>
      <w:tr w:rsidR="007B7EC5" w:rsidRPr="007B7EC5" w14:paraId="3D299BA6" w14:textId="77777777" w:rsidTr="002378DD">
        <w:trPr>
          <w:trHeight w:val="449"/>
          <w:jc w:val="center"/>
        </w:trPr>
        <w:tc>
          <w:tcPr>
            <w:tcW w:w="2416" w:type="dxa"/>
            <w:vAlign w:val="center"/>
            <w:hideMark/>
          </w:tcPr>
          <w:p w14:paraId="1F273F9B" w14:textId="77777777" w:rsidR="007B7EC5" w:rsidRPr="007B7EC5" w:rsidRDefault="007B7EC5" w:rsidP="007B7EC5">
            <w:pPr>
              <w:spacing w:after="60"/>
              <w:rPr>
                <w:sz w:val="20"/>
              </w:rPr>
            </w:pPr>
            <w:r w:rsidRPr="007B7EC5">
              <w:rPr>
                <w:sz w:val="20"/>
              </w:rPr>
              <w:t>NOTICE:</w:t>
            </w:r>
          </w:p>
        </w:tc>
        <w:tc>
          <w:tcPr>
            <w:tcW w:w="7839" w:type="dxa"/>
            <w:vAlign w:val="center"/>
            <w:hideMark/>
          </w:tcPr>
          <w:p w14:paraId="3FBFD3B5" w14:textId="77777777" w:rsidR="007B7EC5" w:rsidRPr="007B7EC5" w:rsidRDefault="007B7EC5" w:rsidP="007B7EC5">
            <w:pPr>
              <w:spacing w:after="60"/>
              <w:rPr>
                <w:sz w:val="20"/>
              </w:rPr>
            </w:pPr>
            <w:r w:rsidRPr="007B7EC5">
              <w:rPr>
                <w:sz w:val="20"/>
              </w:rPr>
              <w:t>This is important installation, operation, or service information. If you ignore the message, you may damage your case.</w:t>
            </w:r>
          </w:p>
        </w:tc>
      </w:tr>
    </w:tbl>
    <w:p w14:paraId="0045016E" w14:textId="77777777" w:rsidR="007B7EC5" w:rsidRPr="007B7EC5" w:rsidRDefault="007B7EC5" w:rsidP="007B7EC5">
      <w:pPr>
        <w:spacing w:after="60"/>
        <w:rPr>
          <w:sz w:val="4"/>
          <w:szCs w:val="8"/>
        </w:rPr>
      </w:pP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85"/>
      </w:tblGrid>
      <w:tr w:rsidR="007B7EC5" w:rsidRPr="007B7EC5" w14:paraId="38761AD3" w14:textId="77777777" w:rsidTr="002378DD">
        <w:trPr>
          <w:trHeight w:val="915"/>
          <w:jc w:val="center"/>
        </w:trPr>
        <w:tc>
          <w:tcPr>
            <w:tcW w:w="10285" w:type="dxa"/>
            <w:vAlign w:val="center"/>
          </w:tcPr>
          <w:p w14:paraId="72548F6E" w14:textId="77777777" w:rsidR="007B7EC5" w:rsidRPr="007B7EC5" w:rsidRDefault="007B7EC5" w:rsidP="007B7EC5">
            <w:pPr>
              <w:spacing w:after="40"/>
              <w:jc w:val="center"/>
              <w:rPr>
                <w:b/>
                <w:sz w:val="20"/>
                <w:szCs w:val="20"/>
              </w:rPr>
            </w:pPr>
            <w:r w:rsidRPr="007B7EC5">
              <w:rPr>
                <w:b/>
                <w:noProof/>
                <w:sz w:val="20"/>
                <w:szCs w:val="20"/>
              </w:rPr>
              <w:drawing>
                <wp:inline distT="0" distB="0" distL="0" distR="0" wp14:anchorId="573A8908" wp14:editId="7BA7D56A">
                  <wp:extent cx="320040" cy="286742"/>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a:ext>
                            </a:extLst>
                          </a:blip>
                          <a:srcRect l="8443" t="-6517" r="2817" b="8242"/>
                          <a:stretch/>
                        </pic:blipFill>
                        <pic:spPr bwMode="auto">
                          <a:xfrm>
                            <a:off x="0" y="0"/>
                            <a:ext cx="340358" cy="304946"/>
                          </a:xfrm>
                          <a:prstGeom prst="rect">
                            <a:avLst/>
                          </a:prstGeom>
                          <a:noFill/>
                          <a:ln>
                            <a:noFill/>
                          </a:ln>
                          <a:extLst>
                            <a:ext uri="{53640926-AAD7-44D8-BBD7-CCE9431645EC}">
                              <a14:shadowObscured xmlns:a14="http://schemas.microsoft.com/office/drawing/2010/main"/>
                            </a:ext>
                          </a:extLst>
                        </pic:spPr>
                      </pic:pic>
                    </a:graphicData>
                  </a:graphic>
                </wp:inline>
              </w:drawing>
            </w:r>
          </w:p>
          <w:p w14:paraId="310F7130" w14:textId="77777777" w:rsidR="007B7EC5" w:rsidRPr="007B7EC5" w:rsidRDefault="007B7EC5" w:rsidP="007B7EC5">
            <w:pPr>
              <w:spacing w:after="0"/>
              <w:rPr>
                <w:bCs/>
                <w:sz w:val="20"/>
                <w:szCs w:val="20"/>
              </w:rPr>
            </w:pPr>
            <w:r w:rsidRPr="007B7EC5">
              <w:rPr>
                <w:bCs/>
                <w:sz w:val="20"/>
                <w:szCs w:val="20"/>
              </w:rPr>
              <w:t xml:space="preserve">This is the safety-alert symbol.  When you see this symbol </w:t>
            </w:r>
            <w:proofErr w:type="gramStart"/>
            <w:r w:rsidRPr="007B7EC5">
              <w:rPr>
                <w:bCs/>
                <w:sz w:val="20"/>
                <w:szCs w:val="20"/>
              </w:rPr>
              <w:t>on</w:t>
            </w:r>
            <w:proofErr w:type="gramEnd"/>
            <w:r w:rsidRPr="007B7EC5">
              <w:rPr>
                <w:bCs/>
                <w:sz w:val="20"/>
                <w:szCs w:val="20"/>
              </w:rPr>
              <w:t xml:space="preserve"> your case or in the manual, be alert to the potential for personal injury or damage to your equipment.</w:t>
            </w:r>
          </w:p>
        </w:tc>
      </w:tr>
      <w:tr w:rsidR="007B7EC5" w:rsidRPr="007B7EC5" w14:paraId="7A1AD3E1" w14:textId="77777777" w:rsidTr="002378DD">
        <w:trPr>
          <w:trHeight w:val="800"/>
          <w:jc w:val="center"/>
        </w:trPr>
        <w:tc>
          <w:tcPr>
            <w:tcW w:w="10285" w:type="dxa"/>
            <w:vAlign w:val="center"/>
            <w:hideMark/>
          </w:tcPr>
          <w:p w14:paraId="25EFE912" w14:textId="77777777" w:rsidR="007B7EC5" w:rsidRPr="007B7EC5" w:rsidRDefault="007B7EC5" w:rsidP="001E4EFB">
            <w:pPr>
              <w:pStyle w:val="QRNotice"/>
            </w:pPr>
            <w:r w:rsidRPr="007B7EC5">
              <w:rPr>
                <w:noProof/>
              </w:rPr>
              <w:drawing>
                <wp:inline distT="0" distB="0" distL="0" distR="0" wp14:anchorId="70B337B8" wp14:editId="266D838F">
                  <wp:extent cx="123389" cy="109728"/>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525CC636" wp14:editId="4C2CE779">
                  <wp:extent cx="123389" cy="109728"/>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7FCD17E6" w14:textId="77777777" w:rsidR="007B7EC5" w:rsidRPr="007B7EC5" w:rsidRDefault="007B7EC5" w:rsidP="007B7EC5">
            <w:pPr>
              <w:spacing w:after="0"/>
              <w:rPr>
                <w:bCs/>
                <w:sz w:val="20"/>
                <w:szCs w:val="20"/>
              </w:rPr>
            </w:pPr>
            <w:r w:rsidRPr="007B7EC5">
              <w:rPr>
                <w:bCs/>
                <w:sz w:val="20"/>
                <w:szCs w:val="20"/>
              </w:rPr>
              <w:t>Read this manual before installing your case. Keep this manual and refer to it before doing any service on the equipment. Failure to do so could result in personal injury or damage to the case.</w:t>
            </w:r>
          </w:p>
        </w:tc>
      </w:tr>
      <w:tr w:rsidR="007B7EC5" w:rsidRPr="007B7EC5" w14:paraId="09495029" w14:textId="77777777" w:rsidTr="002378DD">
        <w:trPr>
          <w:trHeight w:val="935"/>
          <w:jc w:val="center"/>
        </w:trPr>
        <w:tc>
          <w:tcPr>
            <w:tcW w:w="10285" w:type="dxa"/>
            <w:vAlign w:val="center"/>
            <w:hideMark/>
          </w:tcPr>
          <w:p w14:paraId="723F4C5B" w14:textId="77777777" w:rsidR="007B7EC5" w:rsidRPr="007B7EC5" w:rsidRDefault="007B7EC5" w:rsidP="001E4EFB">
            <w:pPr>
              <w:pStyle w:val="QRNotice"/>
            </w:pPr>
            <w:r w:rsidRPr="007B7EC5">
              <w:rPr>
                <w:noProof/>
              </w:rPr>
              <w:drawing>
                <wp:inline distT="0" distB="0" distL="0" distR="0" wp14:anchorId="71B8EF56" wp14:editId="5EC2A309">
                  <wp:extent cx="123389" cy="109728"/>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6BF58694" wp14:editId="4538D4B3">
                  <wp:extent cx="123389" cy="109728"/>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01613560" w14:textId="77777777" w:rsidR="007B7EC5" w:rsidRPr="007B7EC5" w:rsidRDefault="007B7EC5" w:rsidP="007B7EC5">
            <w:pPr>
              <w:spacing w:after="0"/>
              <w:rPr>
                <w:bCs/>
                <w:sz w:val="20"/>
                <w:szCs w:val="20"/>
              </w:rPr>
            </w:pPr>
            <w:r w:rsidRPr="007B7EC5">
              <w:rPr>
                <w:bCs/>
                <w:sz w:val="20"/>
                <w:szCs w:val="20"/>
              </w:rPr>
              <w:t xml:space="preserve">Installation and service of the electrical components in the case must be performed by a licensed electrician. The portions of this manual covering components contain technical instructions intended only for </w:t>
            </w:r>
            <w:proofErr w:type="gramStart"/>
            <w:r w:rsidRPr="007B7EC5">
              <w:rPr>
                <w:bCs/>
                <w:sz w:val="20"/>
                <w:szCs w:val="20"/>
              </w:rPr>
              <w:t>persons</w:t>
            </w:r>
            <w:proofErr w:type="gramEnd"/>
            <w:r w:rsidRPr="007B7EC5">
              <w:rPr>
                <w:bCs/>
                <w:sz w:val="20"/>
                <w:szCs w:val="20"/>
              </w:rPr>
              <w:t xml:space="preserve"> qualified to perform electrical work.</w:t>
            </w:r>
          </w:p>
        </w:tc>
      </w:tr>
      <w:tr w:rsidR="007B7EC5" w:rsidRPr="007B7EC5" w14:paraId="4D236914" w14:textId="77777777" w:rsidTr="002378DD">
        <w:trPr>
          <w:trHeight w:val="764"/>
          <w:jc w:val="center"/>
        </w:trPr>
        <w:tc>
          <w:tcPr>
            <w:tcW w:w="10285" w:type="dxa"/>
            <w:vAlign w:val="center"/>
            <w:hideMark/>
          </w:tcPr>
          <w:p w14:paraId="5C94F5C8" w14:textId="77777777" w:rsidR="007B7EC5" w:rsidRPr="007B7EC5" w:rsidRDefault="007B7EC5" w:rsidP="001E4EFB">
            <w:pPr>
              <w:pStyle w:val="QRNotice"/>
            </w:pPr>
            <w:r w:rsidRPr="007B7EC5">
              <w:rPr>
                <w:noProof/>
              </w:rPr>
              <w:drawing>
                <wp:inline distT="0" distB="0" distL="0" distR="0" wp14:anchorId="3044B776" wp14:editId="573EFAF0">
                  <wp:extent cx="123389" cy="10972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DANGER</w:t>
            </w:r>
            <w:r w:rsidRPr="007B7EC5">
              <w:rPr>
                <w:noProof/>
              </w:rPr>
              <w:drawing>
                <wp:inline distT="0" distB="0" distL="0" distR="0" wp14:anchorId="262DB78F" wp14:editId="42E7B1C8">
                  <wp:extent cx="123389" cy="109728"/>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59A5EA89" w14:textId="77777777" w:rsidR="007B7EC5" w:rsidRPr="007B7EC5" w:rsidRDefault="007B7EC5" w:rsidP="007B7EC5">
            <w:pPr>
              <w:spacing w:after="0"/>
              <w:rPr>
                <w:bCs/>
                <w:sz w:val="20"/>
                <w:szCs w:val="20"/>
              </w:rPr>
            </w:pPr>
            <w:r w:rsidRPr="007B7EC5">
              <w:rPr>
                <w:bCs/>
                <w:sz w:val="20"/>
                <w:szCs w:val="20"/>
              </w:rPr>
              <w:t>Improper or faulty hookup of electrical components in the case can result in severe injury or death. All electrical wiring hookups must be done in accordance with all applicable local, regional, or national standards.</w:t>
            </w:r>
          </w:p>
        </w:tc>
      </w:tr>
      <w:tr w:rsidR="0005281F" w:rsidRPr="007B7EC5" w14:paraId="5806EC73" w14:textId="77777777" w:rsidTr="002378DD">
        <w:trPr>
          <w:trHeight w:val="755"/>
          <w:jc w:val="center"/>
        </w:trPr>
        <w:tc>
          <w:tcPr>
            <w:tcW w:w="10285" w:type="dxa"/>
            <w:vAlign w:val="center"/>
          </w:tcPr>
          <w:p w14:paraId="062D2F1B" w14:textId="77777777" w:rsidR="0005281F" w:rsidRDefault="0005281F" w:rsidP="0005281F">
            <w:pPr>
              <w:pStyle w:val="QRNotice"/>
              <w:ind w:left="720"/>
            </w:pPr>
            <w:r w:rsidRPr="00075E55">
              <w:rPr>
                <w:b w:val="0"/>
                <w:bCs/>
                <w:noProof/>
                <w:u w:val="none"/>
              </w:rPr>
              <w:drawing>
                <wp:inline distT="0" distB="0" distL="0" distR="0" wp14:anchorId="3554ADEE" wp14:editId="6E1A4FD5">
                  <wp:extent cx="230025" cy="202088"/>
                  <wp:effectExtent l="0" t="0" r="0" b="7620"/>
                  <wp:docPr id="2140531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538" cy="211324"/>
                          </a:xfrm>
                          <a:prstGeom prst="rect">
                            <a:avLst/>
                          </a:prstGeom>
                          <a:noFill/>
                        </pic:spPr>
                      </pic:pic>
                    </a:graphicData>
                  </a:graphic>
                </wp:inline>
              </w:drawing>
            </w:r>
            <w:r w:rsidRPr="00A563A8">
              <w:t>DANGER</w:t>
            </w:r>
          </w:p>
          <w:p w14:paraId="56A02060" w14:textId="0E74E3D2" w:rsidR="0005281F" w:rsidRPr="0005281F" w:rsidRDefault="0005281F" w:rsidP="0005281F">
            <w:pPr>
              <w:spacing w:after="0"/>
              <w:rPr>
                <w:noProof/>
                <w:sz w:val="20"/>
                <w:szCs w:val="20"/>
              </w:rPr>
            </w:pPr>
            <w:r w:rsidRPr="0005281F">
              <w:rPr>
                <w:color w:val="000000" w:themeColor="text1"/>
                <w:sz w:val="20"/>
                <w:szCs w:val="20"/>
              </w:rPr>
              <w:t xml:space="preserve">This is the Danger-Flammable symbol.  When you see this symbol </w:t>
            </w:r>
            <w:proofErr w:type="gramStart"/>
            <w:r w:rsidRPr="0005281F">
              <w:rPr>
                <w:color w:val="000000" w:themeColor="text1"/>
                <w:sz w:val="20"/>
                <w:szCs w:val="20"/>
              </w:rPr>
              <w:t>on</w:t>
            </w:r>
            <w:proofErr w:type="gramEnd"/>
            <w:r w:rsidRPr="0005281F">
              <w:rPr>
                <w:color w:val="000000" w:themeColor="text1"/>
                <w:sz w:val="20"/>
                <w:szCs w:val="20"/>
              </w:rPr>
              <w:t xml:space="preserve"> your case or in the manual, be alert to the potential for risk of fire or explosion. Be sure you understand all the safety messages and always follow recommended precautions and safe operating procedures</w:t>
            </w:r>
            <w:r w:rsidRPr="0005281F">
              <w:rPr>
                <w:color w:val="000000" w:themeColor="text1"/>
              </w:rPr>
              <w:t>.</w:t>
            </w:r>
          </w:p>
        </w:tc>
      </w:tr>
    </w:tbl>
    <w:p w14:paraId="1CA9CEFF" w14:textId="77777777" w:rsidR="007B7EC5" w:rsidRPr="007B7EC5" w:rsidRDefault="007B7EC5" w:rsidP="001E4EFB">
      <w:pPr>
        <w:pStyle w:val="QRHeading"/>
      </w:pPr>
      <w:r w:rsidRPr="007B7EC5">
        <w:t>Locating The Display Case</w:t>
      </w:r>
    </w:p>
    <w:p w14:paraId="3976D099" w14:textId="77777777" w:rsidR="007B7EC5" w:rsidRPr="007B7EC5" w:rsidRDefault="007B7EC5" w:rsidP="007B7EC5">
      <w:pPr>
        <w:spacing w:after="60"/>
        <w:rPr>
          <w:sz w:val="20"/>
        </w:rPr>
      </w:pPr>
      <w:r w:rsidRPr="007B7EC5">
        <w:rPr>
          <w:sz w:val="20"/>
        </w:rPr>
        <w:t>Avoid locating this unit next to sources of air flow and heat:</w:t>
      </w:r>
    </w:p>
    <w:p w14:paraId="1E2D4DC2" w14:textId="77777777" w:rsidR="007B7EC5" w:rsidRPr="007B7EC5" w:rsidRDefault="007B7EC5" w:rsidP="007B7EC5">
      <w:pPr>
        <w:spacing w:after="60"/>
        <w:rPr>
          <w:sz w:val="20"/>
        </w:rPr>
      </w:pPr>
      <w:r w:rsidRPr="007B7EC5">
        <w:rPr>
          <w:sz w:val="20"/>
        </w:rPr>
        <w:t>Heating ducts, grills/fryers, radiators, ceiling fans, exterior doors/entrances/exits, and other sources of moving air and/or extreme hot/cold temperatures.</w:t>
      </w:r>
    </w:p>
    <w:p w14:paraId="4B0CCC97" w14:textId="77777777" w:rsidR="007B7EC5" w:rsidRPr="007B7EC5" w:rsidRDefault="007B7EC5" w:rsidP="007B7EC5">
      <w:pPr>
        <w:spacing w:after="60"/>
        <w:rPr>
          <w:sz w:val="20"/>
        </w:rPr>
      </w:pPr>
      <w:r w:rsidRPr="007B7EC5">
        <w:rPr>
          <w:sz w:val="20"/>
        </w:rPr>
        <w:t>Avoid locating this unit in humid locations:</w:t>
      </w:r>
    </w:p>
    <w:p w14:paraId="451190C6" w14:textId="77777777" w:rsidR="007B7EC5" w:rsidRPr="007B7EC5" w:rsidRDefault="007B7EC5" w:rsidP="007B7EC5">
      <w:pPr>
        <w:spacing w:after="60"/>
        <w:rPr>
          <w:sz w:val="20"/>
        </w:rPr>
      </w:pPr>
      <w:r w:rsidRPr="007B7EC5">
        <w:rPr>
          <w:sz w:val="20"/>
        </w:rPr>
        <w:t>Misters/foggers and humidification devices or their discharge areas.</w:t>
      </w:r>
    </w:p>
    <w:p w14:paraId="4DEBE68D" w14:textId="77777777" w:rsidR="007B7EC5" w:rsidRPr="007B7EC5" w:rsidRDefault="007B7EC5" w:rsidP="007B7EC5">
      <w:pPr>
        <w:spacing w:after="60"/>
        <w:rPr>
          <w:sz w:val="20"/>
        </w:rPr>
      </w:pPr>
      <w:r w:rsidRPr="007B7EC5">
        <w:rPr>
          <w:sz w:val="20"/>
        </w:rPr>
        <w:t xml:space="preserve">If this case or cases are to be located against a wall there should be at least 6” between the case and the wall to allow air circulation. Failure to give adequate space may cause exterior surfaces to sweat. </w:t>
      </w:r>
    </w:p>
    <w:p w14:paraId="6DF89B44" w14:textId="77777777" w:rsidR="007B7EC5" w:rsidRPr="007B7EC5" w:rsidRDefault="007B7EC5" w:rsidP="001E4EFB">
      <w:pPr>
        <w:pStyle w:val="QRHeading"/>
      </w:pPr>
      <w:r w:rsidRPr="007B7EC5">
        <w:t>Removin</w:t>
      </w:r>
      <w:r w:rsidRPr="007B7EC5">
        <w:rPr>
          <w:iCs/>
        </w:rPr>
        <w:t>g</w:t>
      </w:r>
      <w:r w:rsidRPr="007B7EC5">
        <w:t xml:space="preserve"> Case </w:t>
      </w:r>
      <w:proofErr w:type="gramStart"/>
      <w:r w:rsidRPr="007B7EC5">
        <w:t>From</w:t>
      </w:r>
      <w:proofErr w:type="gramEnd"/>
      <w:r w:rsidRPr="007B7EC5">
        <w:t xml:space="preserve"> Shipping Skid</w:t>
      </w:r>
    </w:p>
    <w:p w14:paraId="75697D0E" w14:textId="77777777" w:rsidR="007B7EC5" w:rsidRPr="007B7EC5" w:rsidRDefault="007B7EC5" w:rsidP="007B7EC5">
      <w:pPr>
        <w:spacing w:after="0"/>
        <w:rPr>
          <w:bCs/>
          <w:sz w:val="20"/>
          <w:szCs w:val="20"/>
        </w:rPr>
      </w:pPr>
      <w:r w:rsidRPr="007B7EC5">
        <w:rPr>
          <w:bCs/>
          <w:sz w:val="20"/>
          <w:szCs w:val="20"/>
        </w:rPr>
        <w:t xml:space="preserve">Be sure to leave shelf packaging material intact for this step. First remove the base front and rear panels Two or more people should be involved in moving the unit from the pallet onto the ground. Remove the (4) 1/4” screws that secure the case to the skid.  These screws </w:t>
      </w:r>
      <w:proofErr w:type="gramStart"/>
      <w:r w:rsidRPr="007B7EC5">
        <w:rPr>
          <w:bCs/>
          <w:sz w:val="20"/>
          <w:szCs w:val="20"/>
        </w:rPr>
        <w:t>are located in</w:t>
      </w:r>
      <w:proofErr w:type="gramEnd"/>
      <w:r w:rsidRPr="007B7EC5">
        <w:rPr>
          <w:bCs/>
          <w:sz w:val="20"/>
          <w:szCs w:val="20"/>
        </w:rPr>
        <w:t xml:space="preserve"> the front and rear corners of the base rails. Base front and rear panels must be removed to access these bolts.</w:t>
      </w:r>
    </w:p>
    <w:p w14:paraId="6AEF7DF1" w14:textId="77777777" w:rsidR="007B7EC5" w:rsidRDefault="007B7EC5" w:rsidP="007B7EC5">
      <w:pPr>
        <w:spacing w:after="0"/>
        <w:ind w:left="720" w:firstLine="21"/>
        <w:rPr>
          <w:sz w:val="20"/>
        </w:rPr>
      </w:pPr>
      <w:r w:rsidRPr="007B7EC5">
        <w:rPr>
          <w:sz w:val="20"/>
        </w:rPr>
        <w:object w:dxaOrig="29055" w:dyaOrig="29716" w14:anchorId="6C378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85pt;height:127.9pt" o:ole="">
            <v:imagedata r:id="rId10" o:title="" croptop="28019f" cropbottom="2235f" cropright="2683f"/>
          </v:shape>
          <o:OLEObject Type="Embed" ProgID="SolidEdge.DraftDocument" ShapeID="_x0000_i1025" DrawAspect="Content" ObjectID="_1817380045" r:id="rId11"/>
        </w:object>
      </w:r>
      <w:r w:rsidRPr="007B7EC5">
        <w:rPr>
          <w:sz w:val="20"/>
        </w:rPr>
        <w:object w:dxaOrig="19710" w:dyaOrig="9187" w14:anchorId="29DD173C">
          <v:shape id="_x0000_i1026" type="#_x0000_t75" style="width:260.05pt;height:160.1pt" o:ole="">
            <v:imagedata r:id="rId12" o:title="" croptop="11419f" cropbottom="10005f" cropleft="13483f" cropright="18640f"/>
          </v:shape>
          <o:OLEObject Type="Embed" ProgID="SolidEdge.DraftDocument" ShapeID="_x0000_i1026" DrawAspect="Content" ObjectID="_1817380046" r:id="rId13"/>
        </w:object>
      </w:r>
    </w:p>
    <w:p w14:paraId="411667EB" w14:textId="139D8188" w:rsidR="0005281F" w:rsidRPr="0005281F" w:rsidRDefault="0005281F" w:rsidP="0005281F">
      <w:pPr>
        <w:tabs>
          <w:tab w:val="left" w:pos="1327"/>
        </w:tabs>
        <w:rPr>
          <w:sz w:val="20"/>
        </w:rPr>
      </w:pPr>
      <w:r>
        <w:rPr>
          <w:sz w:val="20"/>
        </w:rPr>
        <w:tab/>
      </w:r>
    </w:p>
    <w:p w14:paraId="00BF6A22" w14:textId="77777777" w:rsidR="007B7EC5" w:rsidRPr="007B7EC5" w:rsidRDefault="007B7EC5" w:rsidP="007B7EC5">
      <w:pPr>
        <w:spacing w:after="60"/>
        <w:rPr>
          <w:sz w:val="20"/>
        </w:rPr>
      </w:pPr>
      <w:r w:rsidRPr="007B7EC5">
        <w:rPr>
          <w:sz w:val="20"/>
        </w:rPr>
        <w:lastRenderedPageBreak/>
        <w:t xml:space="preserve">Once all the bolts are removed, slide the unit off the back of the shipping pallet, and tilt it so the rear corner touches the ground. </w:t>
      </w:r>
      <w:proofErr w:type="gramStart"/>
      <w:r w:rsidRPr="007B7EC5">
        <w:rPr>
          <w:sz w:val="20"/>
        </w:rPr>
        <w:t>Then have</w:t>
      </w:r>
      <w:proofErr w:type="gramEnd"/>
      <w:r w:rsidRPr="007B7EC5">
        <w:rPr>
          <w:sz w:val="20"/>
        </w:rPr>
        <w:t xml:space="preserve"> someone </w:t>
      </w:r>
      <w:proofErr w:type="gramStart"/>
      <w:r w:rsidRPr="007B7EC5">
        <w:rPr>
          <w:sz w:val="20"/>
        </w:rPr>
        <w:t>move</w:t>
      </w:r>
      <w:proofErr w:type="gramEnd"/>
      <w:r w:rsidRPr="007B7EC5">
        <w:rPr>
          <w:sz w:val="20"/>
        </w:rPr>
        <w:t xml:space="preserve"> pallet out from under the case and gently </w:t>
      </w:r>
      <w:proofErr w:type="gramStart"/>
      <w:r w:rsidRPr="007B7EC5">
        <w:rPr>
          <w:sz w:val="20"/>
        </w:rPr>
        <w:t>tilt</w:t>
      </w:r>
      <w:proofErr w:type="gramEnd"/>
      <w:r w:rsidRPr="007B7EC5">
        <w:rPr>
          <w:sz w:val="20"/>
        </w:rPr>
        <w:t xml:space="preserve"> the case forward until it touches the floor.</w:t>
      </w:r>
    </w:p>
    <w:p w14:paraId="4A575D43" w14:textId="77777777" w:rsidR="007B7EC5" w:rsidRPr="007B7EC5" w:rsidRDefault="007B7EC5" w:rsidP="001E4EFB">
      <w:pPr>
        <w:pStyle w:val="QRHeading"/>
      </w:pPr>
      <w:r w:rsidRPr="007B7EC5">
        <w:t>Lifting and Moving the Case</w:t>
      </w:r>
    </w:p>
    <w:tbl>
      <w:tblPr>
        <w:tblStyle w:val="TableGrid"/>
        <w:tblW w:w="0" w:type="auto"/>
        <w:jc w:val="center"/>
        <w:tblInd w:w="0" w:type="dxa"/>
        <w:tblLook w:val="04A0" w:firstRow="1" w:lastRow="0" w:firstColumn="1" w:lastColumn="0" w:noHBand="0" w:noVBand="1"/>
      </w:tblPr>
      <w:tblGrid>
        <w:gridCol w:w="10214"/>
      </w:tblGrid>
      <w:tr w:rsidR="007B7EC5" w:rsidRPr="007B7EC5" w14:paraId="3D8BB6B9" w14:textId="77777777" w:rsidTr="002378DD">
        <w:trPr>
          <w:jc w:val="center"/>
        </w:trPr>
        <w:tc>
          <w:tcPr>
            <w:tcW w:w="10214" w:type="dxa"/>
          </w:tcPr>
          <w:p w14:paraId="14A1B50D" w14:textId="77777777" w:rsidR="007B7EC5" w:rsidRPr="007B7EC5" w:rsidRDefault="007B7EC5" w:rsidP="001E4EFB">
            <w:pPr>
              <w:pStyle w:val="QRNotice"/>
            </w:pPr>
            <w:r w:rsidRPr="007B7EC5">
              <w:rPr>
                <w:noProof/>
              </w:rPr>
              <w:drawing>
                <wp:inline distT="0" distB="0" distL="0" distR="0" wp14:anchorId="7D992E1E" wp14:editId="788B34CC">
                  <wp:extent cx="123389" cy="109728"/>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CAUTION</w:t>
            </w:r>
            <w:r w:rsidRPr="007B7EC5">
              <w:rPr>
                <w:noProof/>
              </w:rPr>
              <w:drawing>
                <wp:inline distT="0" distB="0" distL="0" distR="0" wp14:anchorId="0F7578B6" wp14:editId="28A4A8AC">
                  <wp:extent cx="123389" cy="109728"/>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1AAB6D45" w14:textId="77777777" w:rsidR="007B7EC5" w:rsidRPr="007B7EC5" w:rsidRDefault="007B7EC5" w:rsidP="007B7EC5">
            <w:pPr>
              <w:spacing w:after="0"/>
              <w:rPr>
                <w:bCs/>
                <w:sz w:val="20"/>
                <w:szCs w:val="20"/>
              </w:rPr>
            </w:pPr>
            <w:r w:rsidRPr="007B7EC5">
              <w:rPr>
                <w:bCs/>
                <w:sz w:val="20"/>
                <w:szCs w:val="20"/>
              </w:rPr>
              <w:t>Removing the case requires a minimum of two people. Do not attempt to remove this unit from the shipping pallet by yourself.</w:t>
            </w:r>
          </w:p>
        </w:tc>
      </w:tr>
      <w:tr w:rsidR="007B7EC5" w:rsidRPr="007B7EC5" w14:paraId="3D8D3939" w14:textId="77777777" w:rsidTr="002378DD">
        <w:trPr>
          <w:jc w:val="center"/>
        </w:trPr>
        <w:tc>
          <w:tcPr>
            <w:tcW w:w="10214" w:type="dxa"/>
          </w:tcPr>
          <w:p w14:paraId="33EDBC10" w14:textId="77777777" w:rsidR="007B7EC5" w:rsidRPr="007B7EC5" w:rsidRDefault="007B7EC5" w:rsidP="001E4EFB">
            <w:pPr>
              <w:pStyle w:val="QRNotice"/>
            </w:pPr>
            <w:r w:rsidRPr="007B7EC5">
              <w:rPr>
                <w:noProof/>
              </w:rPr>
              <w:drawing>
                <wp:inline distT="0" distB="0" distL="0" distR="0" wp14:anchorId="4FE79E0F" wp14:editId="03A77B8C">
                  <wp:extent cx="123389" cy="109728"/>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CAUTION</w:t>
            </w:r>
            <w:r w:rsidRPr="007B7EC5">
              <w:rPr>
                <w:noProof/>
              </w:rPr>
              <w:drawing>
                <wp:inline distT="0" distB="0" distL="0" distR="0" wp14:anchorId="4B3B5205" wp14:editId="3DC67171">
                  <wp:extent cx="123389" cy="109728"/>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42547805" w14:textId="77777777" w:rsidR="007B7EC5" w:rsidRPr="007B7EC5" w:rsidRDefault="007B7EC5" w:rsidP="007B7EC5">
            <w:pPr>
              <w:spacing w:after="0"/>
              <w:rPr>
                <w:bCs/>
                <w:noProof/>
                <w:sz w:val="20"/>
                <w:szCs w:val="20"/>
              </w:rPr>
            </w:pPr>
            <w:r w:rsidRPr="007B7EC5">
              <w:rPr>
                <w:bCs/>
                <w:sz w:val="20"/>
                <w:szCs w:val="20"/>
              </w:rPr>
              <w:t xml:space="preserve">Do not push or pull against the glass air deflector on front of case. Doing so can cause the glass to break.  Do not push or </w:t>
            </w:r>
            <w:proofErr w:type="gramStart"/>
            <w:r w:rsidRPr="007B7EC5">
              <w:rPr>
                <w:bCs/>
                <w:sz w:val="20"/>
                <w:szCs w:val="20"/>
              </w:rPr>
              <w:t>pull on</w:t>
            </w:r>
            <w:proofErr w:type="gramEnd"/>
            <w:r w:rsidRPr="007B7EC5">
              <w:rPr>
                <w:bCs/>
                <w:sz w:val="20"/>
                <w:szCs w:val="20"/>
              </w:rPr>
              <w:t xml:space="preserve"> side glass or </w:t>
            </w:r>
            <w:proofErr w:type="gramStart"/>
            <w:r w:rsidRPr="007B7EC5">
              <w:rPr>
                <w:bCs/>
                <w:sz w:val="20"/>
                <w:szCs w:val="20"/>
              </w:rPr>
              <w:t>pull on</w:t>
            </w:r>
            <w:proofErr w:type="gramEnd"/>
            <w:r w:rsidRPr="007B7EC5">
              <w:rPr>
                <w:bCs/>
                <w:sz w:val="20"/>
                <w:szCs w:val="20"/>
              </w:rPr>
              <w:t xml:space="preserve"> base panel.  Doing so will break glass or </w:t>
            </w:r>
            <w:proofErr w:type="gramStart"/>
            <w:r w:rsidRPr="007B7EC5">
              <w:rPr>
                <w:bCs/>
                <w:sz w:val="20"/>
                <w:szCs w:val="20"/>
              </w:rPr>
              <w:t>pull out</w:t>
            </w:r>
            <w:proofErr w:type="gramEnd"/>
            <w:r w:rsidRPr="007B7EC5">
              <w:rPr>
                <w:bCs/>
                <w:sz w:val="20"/>
                <w:szCs w:val="20"/>
              </w:rPr>
              <w:t xml:space="preserve"> panel mounting screws.</w:t>
            </w:r>
          </w:p>
        </w:tc>
      </w:tr>
    </w:tbl>
    <w:p w14:paraId="6DD91EA4" w14:textId="2D81C3C6" w:rsidR="007B7EC5" w:rsidRPr="001E4EFB" w:rsidRDefault="007B7EC5" w:rsidP="001E4EFB">
      <w:pPr>
        <w:pStyle w:val="QRHeading"/>
      </w:pPr>
      <w:r w:rsidRPr="001E4EFB">
        <w:t>Leveling the Case</w:t>
      </w:r>
    </w:p>
    <w:p w14:paraId="3D7958BD" w14:textId="15B45F43" w:rsidR="007B7EC5" w:rsidRPr="007B7EC5" w:rsidRDefault="007B7EC5" w:rsidP="007B7EC5">
      <w:pPr>
        <w:spacing w:after="60"/>
        <w:rPr>
          <w:sz w:val="20"/>
        </w:rPr>
      </w:pPr>
      <w:r w:rsidRPr="007B7EC5">
        <w:rPr>
          <w:sz w:val="20"/>
        </w:rPr>
        <w:t xml:space="preserve">It is important that the case is level. A wrench is included to aid in adjusting leg </w:t>
      </w:r>
      <w:proofErr w:type="gramStart"/>
      <w:r w:rsidRPr="007B7EC5">
        <w:rPr>
          <w:sz w:val="20"/>
        </w:rPr>
        <w:t>levelers</w:t>
      </w:r>
      <w:proofErr w:type="gramEnd"/>
      <w:r w:rsidRPr="007B7EC5">
        <w:rPr>
          <w:sz w:val="20"/>
        </w:rPr>
        <w:t xml:space="preserve">. Check the left-to-right level of the case along front of plastic air deflector retainer. Check the front-to-rear level of the case along the interior ends of the case. Adjust the leg </w:t>
      </w:r>
      <w:proofErr w:type="gramStart"/>
      <w:r w:rsidRPr="007B7EC5">
        <w:rPr>
          <w:sz w:val="20"/>
        </w:rPr>
        <w:t>levelers</w:t>
      </w:r>
      <w:proofErr w:type="gramEnd"/>
      <w:r w:rsidRPr="007B7EC5">
        <w:rPr>
          <w:sz w:val="20"/>
        </w:rPr>
        <w:t xml:space="preserve"> as needed to level the </w:t>
      </w:r>
      <w:proofErr w:type="spellStart"/>
      <w:r w:rsidRPr="007B7EC5">
        <w:rPr>
          <w:sz w:val="20"/>
        </w:rPr>
        <w:t>ca</w:t>
      </w:r>
      <w:r w:rsidR="005911A5">
        <w:rPr>
          <w:sz w:val="20"/>
        </w:rPr>
        <w:t>s</w:t>
      </w:r>
      <w:r w:rsidRPr="007B7EC5">
        <w:rPr>
          <w:sz w:val="20"/>
        </w:rPr>
        <w:t>se</w:t>
      </w:r>
      <w:proofErr w:type="spellEnd"/>
      <w:r w:rsidRPr="007B7EC5">
        <w:rPr>
          <w:sz w:val="20"/>
        </w:rPr>
        <w:t xml:space="preserve"> in each direction.</w:t>
      </w:r>
    </w:p>
    <w:p w14:paraId="734E1882" w14:textId="7F68E7B1" w:rsidR="007B7EC5" w:rsidRPr="007B7EC5" w:rsidRDefault="007B7EC5" w:rsidP="007B7EC5">
      <w:pPr>
        <w:spacing w:after="60"/>
        <w:rPr>
          <w:sz w:val="20"/>
        </w:rPr>
      </w:pPr>
      <w:r w:rsidRPr="007B7EC5">
        <w:rPr>
          <w:sz w:val="20"/>
        </w:rPr>
        <w:t>Cleaning: Unit must be cleaned before initial use. See full manual for instructions.</w:t>
      </w:r>
    </w:p>
    <w:p w14:paraId="160F28DE" w14:textId="498EC85C" w:rsidR="007B7EC5" w:rsidRPr="007B7EC5" w:rsidRDefault="007B7EC5" w:rsidP="001E4EFB">
      <w:pPr>
        <w:keepNext/>
        <w:keepLines/>
        <w:spacing w:before="200" w:after="60" w:line="276" w:lineRule="auto"/>
        <w:outlineLvl w:val="1"/>
        <w:rPr>
          <w:rFonts w:ascii="Cambria" w:eastAsia="Times New Roman" w:hAnsi="Cambria" w:cs="Times New Roman"/>
          <w:b/>
          <w:bCs/>
          <w:caps/>
          <w:sz w:val="20"/>
          <w:szCs w:val="26"/>
          <w:u w:val="single"/>
        </w:rPr>
      </w:pPr>
      <w:r w:rsidRPr="007B7EC5">
        <w:rPr>
          <w:rFonts w:ascii="Cambria" w:hAnsi="Cambria" w:cs="Times New Roman"/>
          <w:b/>
          <w:bCs/>
          <w:caps/>
          <w:sz w:val="20"/>
          <w:szCs w:val="26"/>
          <w:u w:val="single"/>
        </w:rPr>
        <w:t>Electronic Temperature Control (Refrigerated units only)</w:t>
      </w:r>
    </w:p>
    <w:p w14:paraId="5E9F8704" w14:textId="0FDE81B0" w:rsidR="007B7EC5" w:rsidRPr="007B7EC5" w:rsidRDefault="007B7EC5" w:rsidP="007B7EC5">
      <w:pPr>
        <w:spacing w:after="60"/>
        <w:jc w:val="center"/>
        <w:rPr>
          <w:rFonts w:ascii="Times New Roman" w:eastAsia="Times New Roman" w:hAnsi="Times New Roman" w:cs="Times New Roman"/>
          <w:sz w:val="20"/>
        </w:rPr>
      </w:pPr>
      <w:r w:rsidRPr="007B7EC5">
        <w:rPr>
          <w:rFonts w:ascii="Times New Roman" w:eastAsia="Times New Roman" w:hAnsi="Times New Roman" w:cs="Times New Roman"/>
          <w:noProof/>
          <w:sz w:val="20"/>
        </w:rPr>
        <w:drawing>
          <wp:inline distT="0" distB="0" distL="0" distR="0" wp14:anchorId="00FADDE9" wp14:editId="331FEFAA">
            <wp:extent cx="4023360" cy="1062838"/>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8961" cy="1098659"/>
                    </a:xfrm>
                    <a:prstGeom prst="rect">
                      <a:avLst/>
                    </a:prstGeom>
                  </pic:spPr>
                </pic:pic>
              </a:graphicData>
            </a:graphic>
          </wp:inline>
        </w:drawing>
      </w:r>
    </w:p>
    <w:p w14:paraId="290B9167" w14:textId="77777777" w:rsidR="007B7EC5" w:rsidRPr="007B7EC5" w:rsidRDefault="007B7EC5" w:rsidP="001E4EFB">
      <w:pPr>
        <w:keepNext/>
        <w:keepLines/>
        <w:spacing w:before="200" w:after="60" w:line="276" w:lineRule="auto"/>
        <w:outlineLvl w:val="1"/>
        <w:rPr>
          <w:rFonts w:ascii="Cambria" w:eastAsia="Times New Roman" w:hAnsi="Cambria" w:cs="Times New Roman"/>
          <w:b/>
          <w:bCs/>
          <w:caps/>
          <w:sz w:val="20"/>
          <w:szCs w:val="26"/>
          <w:u w:val="single"/>
        </w:rPr>
      </w:pPr>
      <w:r w:rsidRPr="007B7EC5">
        <w:rPr>
          <w:rFonts w:ascii="Cambria" w:eastAsia="Times New Roman" w:hAnsi="Cambria" w:cs="Times New Roman"/>
          <w:b/>
          <w:bCs/>
          <w:caps/>
          <w:sz w:val="20"/>
          <w:szCs w:val="26"/>
          <w:u w:val="single"/>
        </w:rPr>
        <w:t>Initial Startup (Refrigerated units only)</w:t>
      </w:r>
    </w:p>
    <w:tbl>
      <w:tblPr>
        <w:tblStyle w:val="TableGrid"/>
        <w:tblW w:w="0" w:type="auto"/>
        <w:jc w:val="center"/>
        <w:tblInd w:w="0" w:type="dxa"/>
        <w:tblLook w:val="04A0" w:firstRow="1" w:lastRow="0" w:firstColumn="1" w:lastColumn="0" w:noHBand="0" w:noVBand="1"/>
      </w:tblPr>
      <w:tblGrid>
        <w:gridCol w:w="10160"/>
      </w:tblGrid>
      <w:tr w:rsidR="007B7EC5" w:rsidRPr="007B7EC5" w14:paraId="02E62EC6" w14:textId="77777777" w:rsidTr="002378DD">
        <w:trPr>
          <w:trHeight w:val="809"/>
          <w:jc w:val="center"/>
        </w:trPr>
        <w:tc>
          <w:tcPr>
            <w:tcW w:w="10160" w:type="dxa"/>
            <w:tcBorders>
              <w:top w:val="single" w:sz="4" w:space="0" w:color="auto"/>
              <w:left w:val="single" w:sz="4" w:space="0" w:color="auto"/>
              <w:bottom w:val="single" w:sz="4" w:space="0" w:color="auto"/>
              <w:right w:val="single" w:sz="4" w:space="0" w:color="auto"/>
            </w:tcBorders>
            <w:vAlign w:val="center"/>
            <w:hideMark/>
          </w:tcPr>
          <w:p w14:paraId="3BD5D3F1" w14:textId="51C3AFEF" w:rsidR="007B7EC5" w:rsidRPr="007B7EC5" w:rsidRDefault="007B7EC5" w:rsidP="001E4EFB">
            <w:pPr>
              <w:pStyle w:val="QRNotice"/>
            </w:pPr>
            <w:r w:rsidRPr="007B7EC5">
              <w:rPr>
                <w:noProof/>
              </w:rPr>
              <w:drawing>
                <wp:inline distT="0" distB="0" distL="0" distR="0" wp14:anchorId="6B3A1330" wp14:editId="7334B9EA">
                  <wp:extent cx="123389" cy="10972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2E9EEA95" wp14:editId="219A2E19">
                  <wp:extent cx="123389" cy="109728"/>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15308EE2" w14:textId="6B067041" w:rsidR="007B7EC5" w:rsidRPr="007B7EC5" w:rsidRDefault="007B7EC5" w:rsidP="007B7EC5">
            <w:pPr>
              <w:spacing w:after="0"/>
              <w:rPr>
                <w:bCs/>
                <w:sz w:val="20"/>
                <w:szCs w:val="20"/>
              </w:rPr>
            </w:pPr>
            <w:r w:rsidRPr="007B7EC5">
              <w:rPr>
                <w:bCs/>
                <w:sz w:val="20"/>
                <w:szCs w:val="20"/>
              </w:rPr>
              <w:t>This refrigerated display case is designed to operate in a maximum environment of 80</w:t>
            </w:r>
            <w:r w:rsidR="00313AFF">
              <w:rPr>
                <w:bCs/>
                <w:sz w:val="20"/>
                <w:szCs w:val="20"/>
              </w:rPr>
              <w:t>°</w:t>
            </w:r>
            <w:r w:rsidRPr="007B7EC5">
              <w:rPr>
                <w:bCs/>
                <w:sz w:val="20"/>
                <w:szCs w:val="20"/>
              </w:rPr>
              <w:t>F and 55% relative humidity. Exceeding these limits will cause poor case performance and sweating.</w:t>
            </w:r>
          </w:p>
        </w:tc>
      </w:tr>
    </w:tbl>
    <w:p w14:paraId="539D1E05" w14:textId="77777777" w:rsidR="007B7EC5" w:rsidRPr="007B7EC5" w:rsidRDefault="007B7EC5" w:rsidP="007B7EC5">
      <w:pPr>
        <w:spacing w:after="60"/>
        <w:ind w:left="720"/>
        <w:rPr>
          <w:sz w:val="20"/>
        </w:rPr>
      </w:pPr>
      <w:r w:rsidRPr="007B7EC5">
        <w:rPr>
          <w:sz w:val="20"/>
        </w:rPr>
        <w:t>For more detailed information on control operation see the section “Electronic Temperature Control” in the full manual.</w:t>
      </w:r>
    </w:p>
    <w:p w14:paraId="4D959995" w14:textId="6980F6FA" w:rsidR="007B7EC5" w:rsidRPr="007B7EC5" w:rsidRDefault="007B7EC5" w:rsidP="001E4EFB">
      <w:pPr>
        <w:keepNext/>
        <w:keepLines/>
        <w:spacing w:before="200" w:after="60" w:line="276" w:lineRule="auto"/>
        <w:outlineLvl w:val="1"/>
        <w:rPr>
          <w:rFonts w:ascii="Cambria" w:eastAsia="Times New Roman" w:hAnsi="Cambria" w:cs="Times New Roman"/>
          <w:b/>
          <w:bCs/>
          <w:caps/>
          <w:sz w:val="20"/>
          <w:szCs w:val="26"/>
          <w:u w:val="single"/>
        </w:rPr>
      </w:pPr>
      <w:r w:rsidRPr="007B7EC5">
        <w:rPr>
          <w:rFonts w:ascii="Cambria" w:eastAsia="Times New Roman" w:hAnsi="Cambria" w:cs="Times New Roman"/>
          <w:b/>
          <w:bCs/>
          <w:caps/>
          <w:sz w:val="20"/>
          <w:szCs w:val="26"/>
          <w:u w:val="single"/>
        </w:rPr>
        <w:t xml:space="preserve">Placing Product into Case  </w:t>
      </w:r>
    </w:p>
    <w:tbl>
      <w:tblPr>
        <w:tblStyle w:val="TableGrid"/>
        <w:tblpPr w:leftFromText="180" w:rightFromText="180" w:vertAnchor="text" w:tblpXSpec="center" w:tblpY="1"/>
        <w:tblOverlap w:val="never"/>
        <w:tblW w:w="0" w:type="auto"/>
        <w:tblInd w:w="0" w:type="dxa"/>
        <w:tblLook w:val="04A0" w:firstRow="1" w:lastRow="0" w:firstColumn="1" w:lastColumn="0" w:noHBand="0" w:noVBand="1"/>
      </w:tblPr>
      <w:tblGrid>
        <w:gridCol w:w="10237"/>
      </w:tblGrid>
      <w:tr w:rsidR="007B7EC5" w:rsidRPr="007B7EC5" w14:paraId="70E15C9F" w14:textId="77777777" w:rsidTr="002378DD">
        <w:trPr>
          <w:trHeight w:val="804"/>
        </w:trPr>
        <w:tc>
          <w:tcPr>
            <w:tcW w:w="10237" w:type="dxa"/>
            <w:tcBorders>
              <w:top w:val="single" w:sz="4" w:space="0" w:color="auto"/>
              <w:left w:val="single" w:sz="4" w:space="0" w:color="auto"/>
              <w:bottom w:val="single" w:sz="4" w:space="0" w:color="auto"/>
              <w:right w:val="single" w:sz="4" w:space="0" w:color="auto"/>
            </w:tcBorders>
            <w:vAlign w:val="center"/>
            <w:hideMark/>
          </w:tcPr>
          <w:p w14:paraId="7F31CBF5" w14:textId="3020DA54" w:rsidR="007B7EC5" w:rsidRPr="007B7EC5" w:rsidRDefault="007B7EC5" w:rsidP="001E4EFB">
            <w:pPr>
              <w:pStyle w:val="QRNotice"/>
            </w:pPr>
            <w:r w:rsidRPr="007B7EC5">
              <w:rPr>
                <w:noProof/>
              </w:rPr>
              <w:drawing>
                <wp:inline distT="0" distB="0" distL="0" distR="0" wp14:anchorId="32E73200" wp14:editId="6A75F753">
                  <wp:extent cx="123389" cy="109728"/>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4A9E1660" wp14:editId="2DCD37F1">
                  <wp:extent cx="123389" cy="109728"/>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346A663F" w14:textId="77777777" w:rsidR="007B7EC5" w:rsidRPr="007B7EC5" w:rsidRDefault="007B7EC5" w:rsidP="007B7EC5">
            <w:pPr>
              <w:spacing w:after="0"/>
              <w:rPr>
                <w:bCs/>
                <w:sz w:val="20"/>
                <w:szCs w:val="20"/>
              </w:rPr>
            </w:pPr>
            <w:r w:rsidRPr="007B7EC5">
              <w:rPr>
                <w:b/>
                <w:sz w:val="20"/>
                <w:szCs w:val="20"/>
              </w:rPr>
              <w:t>Load items at 38°F or colder</w:t>
            </w:r>
            <w:r w:rsidRPr="007B7EC5">
              <w:rPr>
                <w:bCs/>
                <w:sz w:val="20"/>
                <w:szCs w:val="20"/>
              </w:rPr>
              <w:t xml:space="preserve">. At time of loading, items stocked in unit </w:t>
            </w:r>
            <w:r w:rsidRPr="007B7EC5">
              <w:rPr>
                <w:b/>
                <w:sz w:val="20"/>
                <w:szCs w:val="20"/>
              </w:rPr>
              <w:t>MUST</w:t>
            </w:r>
            <w:r w:rsidRPr="007B7EC5">
              <w:rPr>
                <w:bCs/>
                <w:sz w:val="20"/>
                <w:szCs w:val="20"/>
              </w:rPr>
              <w:t xml:space="preserve"> be pre-chilled. Items must be 38°F or colder. </w:t>
            </w:r>
          </w:p>
        </w:tc>
      </w:tr>
    </w:tbl>
    <w:p w14:paraId="10AB2285" w14:textId="77777777" w:rsidR="007B7EC5" w:rsidRPr="007B7EC5" w:rsidRDefault="007B7EC5" w:rsidP="007B7EC5">
      <w:pPr>
        <w:spacing w:after="60"/>
        <w:rPr>
          <w:sz w:val="20"/>
        </w:rPr>
      </w:pPr>
      <w:r w:rsidRPr="007B7EC5">
        <w:rPr>
          <w:b/>
          <w:sz w:val="28"/>
          <w:u w:val="single"/>
        </w:rPr>
        <w:br w:type="textWrapping" w:clear="all"/>
      </w:r>
      <w:r w:rsidRPr="007B7EC5">
        <w:rPr>
          <w:sz w:val="20"/>
        </w:rPr>
        <w:t xml:space="preserve">Do not exceed 150 pounds of weight per shelf. Heavy </w:t>
      </w:r>
      <w:proofErr w:type="gramStart"/>
      <w:r w:rsidRPr="007B7EC5">
        <w:rPr>
          <w:sz w:val="20"/>
        </w:rPr>
        <w:t>product</w:t>
      </w:r>
      <w:proofErr w:type="gramEnd"/>
      <w:r w:rsidRPr="007B7EC5">
        <w:rPr>
          <w:sz w:val="20"/>
        </w:rPr>
        <w:t xml:space="preserve"> should be distributed evenly across the entire shelving area. Allow two inches of space behind and above stocked items.</w:t>
      </w:r>
    </w:p>
    <w:p w14:paraId="10580B61" w14:textId="312684ED" w:rsidR="007B7EC5" w:rsidRPr="007B7EC5" w:rsidRDefault="007B7EC5" w:rsidP="007B7EC5">
      <w:pPr>
        <w:spacing w:after="60"/>
        <w:rPr>
          <w:sz w:val="20"/>
        </w:rPr>
      </w:pPr>
      <w:r w:rsidRPr="007B7EC5">
        <w:rPr>
          <w:sz w:val="20"/>
        </w:rPr>
        <w:t>Allow a minimum of 2” between top of product and bottom of next shelf up.</w:t>
      </w:r>
    </w:p>
    <w:p w14:paraId="1CB95185" w14:textId="16C71612" w:rsidR="007B7EC5" w:rsidRPr="007B7EC5" w:rsidRDefault="007B7EC5" w:rsidP="007B7EC5">
      <w:pPr>
        <w:spacing w:after="60"/>
        <w:rPr>
          <w:sz w:val="20"/>
        </w:rPr>
      </w:pPr>
      <w:r w:rsidRPr="007B7EC5">
        <w:rPr>
          <w:sz w:val="20"/>
        </w:rPr>
        <w:t>Allow refrigerated models to run for at least two hours before placing pre-chilled product into unit.</w:t>
      </w:r>
    </w:p>
    <w:tbl>
      <w:tblPr>
        <w:tblStyle w:val="TableGrid"/>
        <w:tblW w:w="0" w:type="auto"/>
        <w:jc w:val="center"/>
        <w:tblInd w:w="0" w:type="dxa"/>
        <w:tblLook w:val="04A0" w:firstRow="1" w:lastRow="0" w:firstColumn="1" w:lastColumn="0" w:noHBand="0" w:noVBand="1"/>
      </w:tblPr>
      <w:tblGrid>
        <w:gridCol w:w="10240"/>
      </w:tblGrid>
      <w:tr w:rsidR="007B7EC5" w:rsidRPr="007B7EC5" w14:paraId="2806892E" w14:textId="77777777" w:rsidTr="002378DD">
        <w:trPr>
          <w:trHeight w:val="530"/>
          <w:jc w:val="center"/>
        </w:trPr>
        <w:tc>
          <w:tcPr>
            <w:tcW w:w="10240" w:type="dxa"/>
            <w:tcBorders>
              <w:top w:val="single" w:sz="4" w:space="0" w:color="auto"/>
              <w:left w:val="single" w:sz="4" w:space="0" w:color="auto"/>
              <w:bottom w:val="single" w:sz="4" w:space="0" w:color="auto"/>
              <w:right w:val="single" w:sz="4" w:space="0" w:color="auto"/>
            </w:tcBorders>
            <w:vAlign w:val="center"/>
            <w:hideMark/>
          </w:tcPr>
          <w:p w14:paraId="0C792786" w14:textId="67918A19" w:rsidR="007B7EC5" w:rsidRPr="007B7EC5" w:rsidRDefault="007B7EC5" w:rsidP="001E4EFB">
            <w:pPr>
              <w:pStyle w:val="QRNotice"/>
            </w:pPr>
            <w:r w:rsidRPr="007B7EC5">
              <w:rPr>
                <w:noProof/>
              </w:rPr>
              <w:drawing>
                <wp:inline distT="0" distB="0" distL="0" distR="0" wp14:anchorId="34E7F4F0" wp14:editId="41AC739A">
                  <wp:extent cx="123389" cy="109728"/>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0FDBC1AD" wp14:editId="7CA1BE72">
                  <wp:extent cx="123389" cy="109728"/>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1EEDE8BE" w14:textId="77777777" w:rsidR="007B7EC5" w:rsidRPr="007B7EC5" w:rsidRDefault="007B7EC5" w:rsidP="007B7EC5">
            <w:pPr>
              <w:spacing w:after="0"/>
              <w:rPr>
                <w:bCs/>
                <w:sz w:val="20"/>
                <w:szCs w:val="20"/>
              </w:rPr>
            </w:pPr>
            <w:r w:rsidRPr="007B7EC5">
              <w:rPr>
                <w:bCs/>
                <w:sz w:val="20"/>
                <w:szCs w:val="20"/>
              </w:rPr>
              <w:t>Risk of Electric Shock. If the cord or plug becomes damaged, replace only with a cord and plug of the same type.</w:t>
            </w:r>
          </w:p>
        </w:tc>
      </w:tr>
    </w:tbl>
    <w:p w14:paraId="1DC9807B" w14:textId="0F0C3560" w:rsidR="007B7EC5" w:rsidRPr="007B7EC5" w:rsidRDefault="007B7EC5" w:rsidP="001E4EFB">
      <w:pPr>
        <w:keepNext/>
        <w:keepLines/>
        <w:spacing w:before="200" w:after="60" w:line="276" w:lineRule="auto"/>
        <w:outlineLvl w:val="1"/>
        <w:rPr>
          <w:rFonts w:ascii="Times New Roman" w:eastAsia="Times New Roman" w:hAnsi="Times New Roman" w:cs="Times New Roman"/>
          <w:b/>
          <w:bCs/>
          <w:caps/>
          <w:sz w:val="20"/>
          <w:szCs w:val="26"/>
          <w:u w:val="single"/>
        </w:rPr>
      </w:pPr>
      <w:r w:rsidRPr="007B7EC5">
        <w:rPr>
          <w:rFonts w:ascii="Cambria" w:eastAsia="Times New Roman" w:hAnsi="Cambria" w:cs="Times New Roman"/>
          <w:b/>
          <w:bCs/>
          <w:caps/>
          <w:sz w:val="20"/>
          <w:szCs w:val="26"/>
          <w:u w:val="single"/>
        </w:rPr>
        <w:t xml:space="preserve">Cord Connected (STANDARD) </w:t>
      </w:r>
    </w:p>
    <w:p w14:paraId="5652AF32" w14:textId="58926328" w:rsidR="007B7EC5" w:rsidRPr="007B7EC5" w:rsidRDefault="007B7EC5" w:rsidP="007B7EC5">
      <w:pPr>
        <w:keepNext/>
        <w:numPr>
          <w:ilvl w:val="0"/>
          <w:numId w:val="9"/>
        </w:numPr>
        <w:spacing w:after="60"/>
        <w:contextualSpacing/>
        <w:rPr>
          <w:sz w:val="20"/>
          <w:szCs w:val="20"/>
        </w:rPr>
      </w:pPr>
      <w:r w:rsidRPr="007B7EC5">
        <w:rPr>
          <w:sz w:val="20"/>
        </w:rPr>
        <w:t>A factory installed power cord is properly sized to the amperage requirements of the case. See the electrical data plate located on the rear exterior of the case for the proper circuit size for each case.</w:t>
      </w:r>
    </w:p>
    <w:p w14:paraId="3D17FA10" w14:textId="366C34ED" w:rsidR="007B7EC5" w:rsidRPr="007B7EC5" w:rsidRDefault="007B7EC5" w:rsidP="007B7EC5">
      <w:pPr>
        <w:keepNext/>
        <w:numPr>
          <w:ilvl w:val="0"/>
          <w:numId w:val="9"/>
        </w:numPr>
        <w:spacing w:after="60"/>
        <w:contextualSpacing/>
        <w:rPr>
          <w:sz w:val="20"/>
        </w:rPr>
      </w:pPr>
      <w:r w:rsidRPr="007B7EC5">
        <w:rPr>
          <w:sz w:val="20"/>
        </w:rPr>
        <w:t>The cord is factory installed protruding from the rear corner of the case.</w:t>
      </w:r>
    </w:p>
    <w:p w14:paraId="5BE11D0A" w14:textId="3D7167E2" w:rsidR="007B7EC5" w:rsidRPr="007B7EC5" w:rsidRDefault="007B7EC5" w:rsidP="007B7EC5">
      <w:pPr>
        <w:keepNext/>
        <w:numPr>
          <w:ilvl w:val="0"/>
          <w:numId w:val="9"/>
        </w:numPr>
        <w:spacing w:after="60"/>
        <w:contextualSpacing/>
        <w:rPr>
          <w:sz w:val="20"/>
        </w:rPr>
      </w:pPr>
      <w:r w:rsidRPr="007B7EC5">
        <w:rPr>
          <w:sz w:val="20"/>
        </w:rPr>
        <w:t>A separate circuit for each display case is required to prevent other appliances on the same circuit from overloading the circuit and causing malfunction.</w:t>
      </w:r>
    </w:p>
    <w:p w14:paraId="0BFB9361" w14:textId="5FAF8A46" w:rsidR="002F59DE" w:rsidRDefault="004863BB" w:rsidP="008665B9">
      <w:pPr>
        <w:spacing w:after="60"/>
        <w:rPr>
          <w:rStyle w:val="Hyperlink"/>
        </w:rPr>
      </w:pPr>
      <w:r>
        <w:rPr>
          <w:noProof/>
        </w:rPr>
        <w:drawing>
          <wp:anchor distT="0" distB="0" distL="114300" distR="114300" simplePos="0" relativeHeight="251660288" behindDoc="0" locked="0" layoutInCell="1" allowOverlap="1" wp14:anchorId="5516CFEB" wp14:editId="1F6D2E09">
            <wp:simplePos x="0" y="0"/>
            <wp:positionH relativeFrom="column">
              <wp:posOffset>5352415</wp:posOffset>
            </wp:positionH>
            <wp:positionV relativeFrom="paragraph">
              <wp:posOffset>10160</wp:posOffset>
            </wp:positionV>
            <wp:extent cx="804672" cy="8046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672" cy="804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EC5" w:rsidRPr="007B7EC5">
        <w:rPr>
          <w:sz w:val="20"/>
        </w:rPr>
        <w:t>See full installation and operation manual on Federal’s website by scanning the QR code:</w:t>
      </w:r>
      <w:r w:rsidR="007B7EC5">
        <w:rPr>
          <w:sz w:val="20"/>
        </w:rPr>
        <w:br/>
      </w:r>
      <w:r w:rsidR="007B7EC5">
        <w:rPr>
          <w:sz w:val="20"/>
        </w:rPr>
        <w:br/>
      </w:r>
      <w:hyperlink r:id="rId16" w:history="1">
        <w:r w:rsidR="008665B9" w:rsidRPr="00020B93">
          <w:rPr>
            <w:rStyle w:val="Hyperlink"/>
          </w:rPr>
          <w:t>https://federalind.com/docs/vrss-vnss-manual</w:t>
        </w:r>
      </w:hyperlink>
    </w:p>
    <w:tbl>
      <w:tblPr>
        <w:tblStyle w:val="TableGrid"/>
        <w:tblpPr w:leftFromText="180" w:rightFromText="180" w:vertAnchor="text" w:tblpXSpec="center" w:tblpY="1"/>
        <w:tblOverlap w:val="never"/>
        <w:tblW w:w="0" w:type="auto"/>
        <w:tblInd w:w="0" w:type="dxa"/>
        <w:tblLook w:val="04A0" w:firstRow="1" w:lastRow="0" w:firstColumn="1" w:lastColumn="0" w:noHBand="0" w:noVBand="1"/>
      </w:tblPr>
      <w:tblGrid>
        <w:gridCol w:w="10237"/>
      </w:tblGrid>
      <w:tr w:rsidR="002F59DE" w:rsidRPr="007B7EC5" w14:paraId="783C4118" w14:textId="77777777" w:rsidTr="00E9476D">
        <w:trPr>
          <w:trHeight w:val="804"/>
        </w:trPr>
        <w:tc>
          <w:tcPr>
            <w:tcW w:w="10237" w:type="dxa"/>
            <w:tcBorders>
              <w:top w:val="single" w:sz="4" w:space="0" w:color="auto"/>
              <w:left w:val="single" w:sz="4" w:space="0" w:color="auto"/>
              <w:bottom w:val="single" w:sz="4" w:space="0" w:color="auto"/>
              <w:right w:val="single" w:sz="4" w:space="0" w:color="auto"/>
            </w:tcBorders>
            <w:vAlign w:val="center"/>
            <w:hideMark/>
          </w:tcPr>
          <w:p w14:paraId="671D9A12" w14:textId="2DC646D9" w:rsidR="002F59DE" w:rsidRPr="007B7EC5" w:rsidRDefault="002F59DE" w:rsidP="00E9476D">
            <w:pPr>
              <w:pStyle w:val="QRNotice"/>
            </w:pPr>
            <w:r>
              <w:rPr>
                <w:rStyle w:val="Hyperlink"/>
              </w:rPr>
              <w:lastRenderedPageBreak/>
              <w:br w:type="page"/>
            </w:r>
            <w:r w:rsidRPr="007B7EC5">
              <w:rPr>
                <w:noProof/>
              </w:rPr>
              <w:drawing>
                <wp:inline distT="0" distB="0" distL="0" distR="0" wp14:anchorId="3A9A2523" wp14:editId="468F8D73">
                  <wp:extent cx="123389" cy="1097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r w:rsidRPr="007B7EC5">
              <w:t>NOTICE</w:t>
            </w:r>
            <w:r w:rsidRPr="007B7EC5">
              <w:rPr>
                <w:noProof/>
              </w:rPr>
              <w:drawing>
                <wp:inline distT="0" distB="0" distL="0" distR="0" wp14:anchorId="0C325789" wp14:editId="0254E5AF">
                  <wp:extent cx="123389" cy="1097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a:ext>
                            </a:extLst>
                          </a:blip>
                          <a:srcRect l="2" t="-21189" r="-3" b="11266"/>
                          <a:stretch/>
                        </pic:blipFill>
                        <pic:spPr bwMode="auto">
                          <a:xfrm>
                            <a:off x="0" y="0"/>
                            <a:ext cx="123389" cy="109728"/>
                          </a:xfrm>
                          <a:prstGeom prst="rect">
                            <a:avLst/>
                          </a:prstGeom>
                          <a:noFill/>
                          <a:ln>
                            <a:noFill/>
                          </a:ln>
                          <a:extLst>
                            <a:ext uri="{53640926-AAD7-44D8-BBD7-CCE9431645EC}">
                              <a14:shadowObscured xmlns:a14="http://schemas.microsoft.com/office/drawing/2010/main"/>
                            </a:ext>
                          </a:extLst>
                        </pic:spPr>
                      </pic:pic>
                    </a:graphicData>
                  </a:graphic>
                </wp:inline>
              </w:drawing>
            </w:r>
          </w:p>
          <w:p w14:paraId="0DBDCDE6" w14:textId="77777777" w:rsidR="002F59DE" w:rsidRDefault="002F59DE" w:rsidP="00E9476D">
            <w:pPr>
              <w:spacing w:after="0"/>
              <w:rPr>
                <w:bCs/>
                <w:sz w:val="20"/>
                <w:szCs w:val="20"/>
              </w:rPr>
            </w:pPr>
            <w:r>
              <w:rPr>
                <w:bCs/>
                <w:sz w:val="20"/>
                <w:szCs w:val="20"/>
              </w:rPr>
              <w:t>Shelves must be installed in the proper order from bottom to top or performance will be affected.</w:t>
            </w:r>
          </w:p>
          <w:p w14:paraId="75AC90CF" w14:textId="58166034" w:rsidR="002F59DE" w:rsidRPr="007B7EC5" w:rsidRDefault="002F59DE" w:rsidP="00E9476D">
            <w:pPr>
              <w:spacing w:after="0"/>
              <w:rPr>
                <w:bCs/>
                <w:sz w:val="20"/>
                <w:szCs w:val="20"/>
              </w:rPr>
            </w:pPr>
            <w:r>
              <w:rPr>
                <w:bCs/>
                <w:sz w:val="20"/>
                <w:szCs w:val="20"/>
              </w:rPr>
              <w:t>If shelving is installed out of order product will not hold temperature.</w:t>
            </w:r>
          </w:p>
        </w:tc>
      </w:tr>
    </w:tbl>
    <w:p w14:paraId="113B101E" w14:textId="2A7F8F5A" w:rsidR="002F59DE" w:rsidRDefault="002F59DE" w:rsidP="002F59DE">
      <w:pPr>
        <w:spacing w:after="60"/>
      </w:pPr>
    </w:p>
    <w:p w14:paraId="3A54BBA5" w14:textId="1DD49201" w:rsidR="007B7EC5" w:rsidRDefault="00572D73" w:rsidP="002F59DE">
      <w:pPr>
        <w:spacing w:after="60"/>
        <w:jc w:val="center"/>
      </w:pPr>
      <w:r w:rsidRPr="00572D73">
        <w:rPr>
          <w:noProof/>
        </w:rPr>
        <w:drawing>
          <wp:anchor distT="0" distB="0" distL="114300" distR="114300" simplePos="0" relativeHeight="251661312" behindDoc="0" locked="0" layoutInCell="1" allowOverlap="1" wp14:anchorId="72BEC27D" wp14:editId="0CFECF9D">
            <wp:simplePos x="0" y="0"/>
            <wp:positionH relativeFrom="margin">
              <wp:posOffset>5341622</wp:posOffset>
            </wp:positionH>
            <wp:positionV relativeFrom="paragraph">
              <wp:posOffset>2324736</wp:posOffset>
            </wp:positionV>
            <wp:extent cx="1721771" cy="711142"/>
            <wp:effectExtent l="0" t="8890" r="317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65" t="27782" r="46557" b="27449"/>
                    <a:stretch/>
                  </pic:blipFill>
                  <pic:spPr bwMode="auto">
                    <a:xfrm rot="5400000">
                      <a:off x="0" y="0"/>
                      <a:ext cx="1721771" cy="7111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DE">
        <w:rPr>
          <w:noProof/>
        </w:rPr>
        <w:drawing>
          <wp:inline distT="0" distB="0" distL="0" distR="0" wp14:anchorId="0788AD81" wp14:editId="2A98C900">
            <wp:extent cx="6165638" cy="4795496"/>
            <wp:effectExtent l="0" t="635"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528" t="1370" r="25972" b="10411"/>
                    <a:stretch/>
                  </pic:blipFill>
                  <pic:spPr bwMode="auto">
                    <a:xfrm rot="5400000">
                      <a:off x="0" y="0"/>
                      <a:ext cx="6195572" cy="4818778"/>
                    </a:xfrm>
                    <a:prstGeom prst="rect">
                      <a:avLst/>
                    </a:prstGeom>
                    <a:noFill/>
                    <a:ln>
                      <a:noFill/>
                    </a:ln>
                    <a:extLst>
                      <a:ext uri="{53640926-AAD7-44D8-BBD7-CCE9431645EC}">
                        <a14:shadowObscured xmlns:a14="http://schemas.microsoft.com/office/drawing/2010/main"/>
                      </a:ext>
                    </a:extLst>
                  </pic:spPr>
                </pic:pic>
              </a:graphicData>
            </a:graphic>
          </wp:inline>
        </w:drawing>
      </w:r>
    </w:p>
    <w:p w14:paraId="7A0C768C" w14:textId="452F9A1C" w:rsidR="00572D73" w:rsidRDefault="00572D73" w:rsidP="002F59DE">
      <w:pPr>
        <w:spacing w:after="60"/>
        <w:jc w:val="center"/>
      </w:pPr>
      <w:r>
        <w:rPr>
          <w:noProof/>
        </w:rPr>
        <w:drawing>
          <wp:anchor distT="0" distB="0" distL="114300" distR="114300" simplePos="0" relativeHeight="251663360" behindDoc="0" locked="0" layoutInCell="1" allowOverlap="1" wp14:anchorId="4E380953" wp14:editId="2188FD61">
            <wp:simplePos x="0" y="0"/>
            <wp:positionH relativeFrom="margin">
              <wp:posOffset>6324600</wp:posOffset>
            </wp:positionH>
            <wp:positionV relativeFrom="paragraph">
              <wp:posOffset>836930</wp:posOffset>
            </wp:positionV>
            <wp:extent cx="804672" cy="8046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672" cy="80467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72D73" w:rsidSect="002378DD">
      <w:headerReference w:type="even" r:id="rId19"/>
      <w:headerReference w:type="default" r:id="rId20"/>
      <w:footerReference w:type="default" r:id="rId21"/>
      <w:head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E4CE2" w14:textId="77777777" w:rsidR="005911A5" w:rsidRDefault="005911A5" w:rsidP="00EA2353">
      <w:pPr>
        <w:spacing w:after="0"/>
      </w:pPr>
      <w:r>
        <w:separator/>
      </w:r>
    </w:p>
  </w:endnote>
  <w:endnote w:type="continuationSeparator" w:id="0">
    <w:p w14:paraId="0573368E" w14:textId="77777777" w:rsidR="005911A5" w:rsidRDefault="005911A5" w:rsidP="00EA2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6D7C5" w14:textId="3DEF547C" w:rsidR="005911A5" w:rsidRPr="006E0880" w:rsidRDefault="005911A5" w:rsidP="002378DD">
    <w:pPr>
      <w:pStyle w:val="Footer"/>
      <w:tabs>
        <w:tab w:val="clear" w:pos="4680"/>
        <w:tab w:val="clear" w:pos="9360"/>
        <w:tab w:val="center" w:pos="5400"/>
        <w:tab w:val="right" w:pos="10710"/>
      </w:tabs>
      <w:jc w:val="both"/>
      <w:rPr>
        <w:sz w:val="20"/>
        <w:szCs w:val="20"/>
      </w:rPr>
    </w:pPr>
    <w:r>
      <w:rPr>
        <w:noProof/>
        <w:sz w:val="20"/>
        <w:szCs w:val="20"/>
      </w:rPr>
      <w:drawing>
        <wp:anchor distT="0" distB="0" distL="114300" distR="114300" simplePos="0" relativeHeight="251656704" behindDoc="0" locked="0" layoutInCell="1" allowOverlap="1" wp14:anchorId="72B11178" wp14:editId="657B45BF">
          <wp:simplePos x="0" y="0"/>
          <wp:positionH relativeFrom="column">
            <wp:posOffset>6694806</wp:posOffset>
          </wp:positionH>
          <wp:positionV relativeFrom="paragraph">
            <wp:posOffset>-1836220</wp:posOffset>
          </wp:positionV>
          <wp:extent cx="571500" cy="200660"/>
          <wp:effectExtent l="0" t="508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rotWithShape="1">
                  <a:blip r:embed="rId1">
                    <a:extLst>
                      <a:ext uri="{28A0092B-C50C-407E-A947-70E740481C1C}">
                        <a14:useLocalDpi xmlns:a14="http://schemas.microsoft.com/office/drawing/2010/main" val="0"/>
                      </a:ext>
                    </a:extLst>
                  </a:blip>
                  <a:srcRect l="2572" t="3000" r="6753" b="47500"/>
                  <a:stretch/>
                </pic:blipFill>
                <pic:spPr bwMode="auto">
                  <a:xfrm rot="5400000">
                    <a:off x="0" y="0"/>
                    <a:ext cx="571500" cy="200660"/>
                  </a:xfrm>
                  <a:prstGeom prst="rect">
                    <a:avLst/>
                  </a:prstGeom>
                  <a:noFill/>
                  <a:ln>
                    <a:noFill/>
                  </a:ln>
                  <a:extLst>
                    <a:ext uri="{53640926-AAD7-44D8-BBD7-CCE9431645EC}">
                      <a14:shadowObscured xmlns:a14="http://schemas.microsoft.com/office/drawing/2010/main"/>
                    </a:ext>
                  </a:extLst>
                </pic:spPr>
              </pic:pic>
            </a:graphicData>
          </a:graphic>
        </wp:anchor>
      </w:drawing>
    </w:r>
    <w:r w:rsidRPr="006E0880">
      <w:rPr>
        <w:sz w:val="20"/>
        <w:szCs w:val="20"/>
      </w:rPr>
      <w:t>E3980-</w:t>
    </w:r>
    <w:r w:rsidR="0005281F">
      <w:rPr>
        <w:sz w:val="20"/>
        <w:szCs w:val="20"/>
      </w:rPr>
      <w:t>2</w:t>
    </w:r>
    <w:r w:rsidRPr="006E0880">
      <w:rPr>
        <w:sz w:val="20"/>
        <w:szCs w:val="20"/>
      </w:rPr>
      <w:t xml:space="preserve">0 </w:t>
    </w:r>
    <w:r w:rsidR="00273622">
      <w:rPr>
        <w:sz w:val="20"/>
        <w:szCs w:val="20"/>
      </w:rPr>
      <w:t xml:space="preserve">REV A </w:t>
    </w:r>
    <w:r w:rsidRPr="006E0880">
      <w:rPr>
        <w:sz w:val="20"/>
        <w:szCs w:val="20"/>
      </w:rPr>
      <w:t>VRSS</w:t>
    </w:r>
    <w:r>
      <w:rPr>
        <w:sz w:val="20"/>
        <w:szCs w:val="20"/>
      </w:rPr>
      <w:t xml:space="preserve"> Quick Reference Guide</w:t>
    </w:r>
    <w:r w:rsidRPr="006E0880">
      <w:rPr>
        <w:sz w:val="20"/>
        <w:szCs w:val="20"/>
      </w:rPr>
      <w:fldChar w:fldCharType="begin"/>
    </w:r>
    <w:r w:rsidRPr="006E0880">
      <w:rPr>
        <w:sz w:val="20"/>
        <w:szCs w:val="20"/>
      </w:rPr>
      <w:instrText xml:space="preserve"> TITLE  \* Caps  \* MERGEFORMAT </w:instrText>
    </w:r>
    <w:r w:rsidRPr="006E0880">
      <w:rPr>
        <w:sz w:val="20"/>
        <w:szCs w:val="20"/>
      </w:rPr>
      <w:fldChar w:fldCharType="end"/>
    </w:r>
    <w:r w:rsidR="00572D73">
      <w:rPr>
        <w:sz w:val="20"/>
        <w:szCs w:val="20"/>
      </w:rPr>
      <w:tab/>
    </w:r>
    <w:r w:rsidR="00572D73">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29A99" w14:textId="77777777" w:rsidR="005911A5" w:rsidRDefault="005911A5" w:rsidP="00EA2353">
      <w:pPr>
        <w:spacing w:after="0"/>
      </w:pPr>
      <w:r>
        <w:separator/>
      </w:r>
    </w:p>
  </w:footnote>
  <w:footnote w:type="continuationSeparator" w:id="0">
    <w:p w14:paraId="6D6BB9C4" w14:textId="77777777" w:rsidR="005911A5" w:rsidRDefault="005911A5" w:rsidP="00EA2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0F09" w14:textId="77777777" w:rsidR="005911A5" w:rsidRDefault="00511428">
    <w:pPr>
      <w:pStyle w:val="Header"/>
    </w:pPr>
    <w:r>
      <w:rPr>
        <w:noProof/>
      </w:rPr>
      <w:pict w14:anchorId="42235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812751" o:spid="_x0000_s16386" type="#_x0000_t75" style="position:absolute;margin-left:0;margin-top:0;width:467.5pt;height:41.75pt;z-index:-251656704;mso-position-horizontal:center;mso-position-horizontal-relative:margin;mso-position-vertical:center;mso-position-vertical-relative:margin" o:allowincell="f">
          <v:imagedata r:id="rId1" o:title="Phone and email Parts Tow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14C0" w14:textId="0060BAE3" w:rsidR="005911A5" w:rsidRPr="00782D06" w:rsidRDefault="005911A5" w:rsidP="005B7712">
    <w:pPr>
      <w:pStyle w:val="Header"/>
      <w:tabs>
        <w:tab w:val="clear" w:pos="4680"/>
        <w:tab w:val="center" w:pos="5400"/>
      </w:tabs>
      <w:rPr>
        <w:b/>
        <w:bCs/>
        <w:sz w:val="44"/>
        <w:szCs w:val="44"/>
        <w:u w:val="single"/>
      </w:rPr>
    </w:pPr>
    <w:r w:rsidRPr="006E0880">
      <w:rPr>
        <w:noProof/>
      </w:rPr>
      <mc:AlternateContent>
        <mc:Choice Requires="wpg">
          <w:drawing>
            <wp:anchor distT="0" distB="0" distL="114300" distR="114300" simplePos="0" relativeHeight="251658752" behindDoc="0" locked="0" layoutInCell="1" allowOverlap="1" wp14:anchorId="34B009F2" wp14:editId="409F9769">
              <wp:simplePos x="0" y="0"/>
              <wp:positionH relativeFrom="leftMargin">
                <wp:align>right</wp:align>
              </wp:positionH>
              <wp:positionV relativeFrom="paragraph">
                <wp:posOffset>1609908</wp:posOffset>
              </wp:positionV>
              <wp:extent cx="235530" cy="5949421"/>
              <wp:effectExtent l="0" t="0" r="0" b="0"/>
              <wp:wrapNone/>
              <wp:docPr id="84" name="Group 84"/>
              <wp:cNvGraphicFramePr/>
              <a:graphic xmlns:a="http://schemas.openxmlformats.org/drawingml/2006/main">
                <a:graphicData uri="http://schemas.microsoft.com/office/word/2010/wordprocessingGroup">
                  <wpg:wgp>
                    <wpg:cNvGrpSpPr/>
                    <wpg:grpSpPr>
                      <a:xfrm>
                        <a:off x="0" y="0"/>
                        <a:ext cx="235530" cy="5949421"/>
                        <a:chOff x="19685" y="0"/>
                        <a:chExt cx="235540" cy="5949603"/>
                      </a:xfrm>
                    </wpg:grpSpPr>
                    <pic:pic xmlns:pic="http://schemas.openxmlformats.org/drawingml/2006/picture">
                      <pic:nvPicPr>
                        <pic:cNvPr id="85" name="Picture 85"/>
                        <pic:cNvPicPr>
                          <a:picLocks noChangeAspect="1"/>
                        </pic:cNvPicPr>
                      </pic:nvPicPr>
                      <pic:blipFill rotWithShape="1">
                        <a:blip r:embed="rId1">
                          <a:extLst>
                            <a:ext uri="{28A0092B-C50C-407E-A947-70E740481C1C}">
                              <a14:useLocalDpi xmlns:a14="http://schemas.microsoft.com/office/drawing/2010/main" val="0"/>
                            </a:ext>
                          </a:extLst>
                        </a:blip>
                        <a:srcRect l="2572" t="3000" r="6753" b="47500"/>
                        <a:stretch/>
                      </pic:blipFill>
                      <pic:spPr bwMode="auto">
                        <a:xfrm rot="16200000">
                          <a:off x="-165735" y="185420"/>
                          <a:ext cx="571500" cy="200660"/>
                        </a:xfrm>
                        <a:prstGeom prst="rect">
                          <a:avLst/>
                        </a:prstGeom>
                        <a:noFill/>
                        <a:ln>
                          <a:noFill/>
                        </a:ln>
                        <a:extLst>
                          <a:ext uri="{53640926-AAD7-44D8-BBD7-CCE9431645EC}">
                            <a14:shadowObscured xmlns:a14="http://schemas.microsoft.com/office/drawing/2010/main"/>
                          </a:ext>
                        </a:extLst>
                      </pic:spPr>
                    </pic:pic>
                    <wps:wsp>
                      <wps:cNvPr id="91" name="Text Box 91"/>
                      <wps:cNvSpPr txBox="1"/>
                      <wps:spPr>
                        <a:xfrm rot="16200000">
                          <a:off x="-2701118" y="2993260"/>
                          <a:ext cx="5677736" cy="234950"/>
                        </a:xfrm>
                        <a:prstGeom prst="rect">
                          <a:avLst/>
                        </a:prstGeom>
                        <a:noFill/>
                        <a:ln w="6350">
                          <a:noFill/>
                        </a:ln>
                      </wps:spPr>
                      <wps:txbx>
                        <w:txbxContent>
                          <w:p w14:paraId="08D56AA6" w14:textId="353A9D8F" w:rsidR="005911A5" w:rsidRPr="00C725BA" w:rsidRDefault="005911A5">
                            <w:pPr>
                              <w:rPr>
                                <w:sz w:val="18"/>
                                <w:szCs w:val="22"/>
                              </w:rPr>
                            </w:pPr>
                            <w:r w:rsidRPr="00C725BA">
                              <w:rPr>
                                <w:sz w:val="18"/>
                                <w:szCs w:val="22"/>
                              </w:rPr>
                              <w:t xml:space="preserve">For </w:t>
                            </w:r>
                            <w:r>
                              <w:rPr>
                                <w:sz w:val="18"/>
                                <w:szCs w:val="22"/>
                              </w:rPr>
                              <w:t>S</w:t>
                            </w:r>
                            <w:r w:rsidRPr="00C725BA">
                              <w:rPr>
                                <w:sz w:val="18"/>
                                <w:szCs w:val="22"/>
                              </w:rPr>
                              <w:t xml:space="preserve">ervice </w:t>
                            </w:r>
                            <w:r>
                              <w:rPr>
                                <w:sz w:val="18"/>
                                <w:szCs w:val="22"/>
                              </w:rPr>
                              <w:t xml:space="preserve">or Technical assistance </w:t>
                            </w:r>
                            <w:r w:rsidRPr="00C725BA">
                              <w:rPr>
                                <w:sz w:val="18"/>
                                <w:szCs w:val="22"/>
                              </w:rPr>
                              <w:t xml:space="preserve">please call </w:t>
                            </w:r>
                            <w:r w:rsidRPr="00C725BA">
                              <w:rPr>
                                <w:b/>
                                <w:bCs/>
                                <w:sz w:val="18"/>
                                <w:szCs w:val="22"/>
                              </w:rPr>
                              <w:t>(833) 238-8168</w:t>
                            </w:r>
                            <w:r w:rsidRPr="00C725BA">
                              <w:rPr>
                                <w:sz w:val="18"/>
                                <w:szCs w:val="22"/>
                              </w:rPr>
                              <w:t xml:space="preserve"> or email </w:t>
                            </w:r>
                            <w:r w:rsidRPr="00333D04">
                              <w:rPr>
                                <w:b/>
                                <w:bCs/>
                                <w:sz w:val="18"/>
                                <w:szCs w:val="22"/>
                                <w:u w:val="single"/>
                              </w:rPr>
                              <w:t>techservice@partstown.com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009F2" id="Group 84" o:spid="_x0000_s1027" style="position:absolute;margin-left:-32.65pt;margin-top:126.75pt;width:18.55pt;height:468.45pt;z-index:251660288;mso-position-horizontal:right;mso-position-horizontal-relative:left-margin-area;mso-width-relative:margin;mso-height-relative:margin" coordorigin="196" coordsize="2355,59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style="position:absolute;left:-1658;top:1854;width:5715;height:20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">
                <v:imagedata r:id="rId2" o:title="" croptop="1966f" cropbottom="31130f" cropleft="1686f" cropright="4426f"/>
              </v:shape>
              <v:shapetype id="_x0000_t202" coordsize="21600,21600" o:spt="202" path="m,l,21600r21600,l21600,xe">
                <v:stroke joinstyle="miter"/>
                <v:path gradientshapeok="t" o:connecttype="rect"/>
              </v:shapetype>
              <v:shape id="Text Box 91" o:spid="_x0000_s1029" type="#_x0000_t202" style="position:absolute;left:-27012;top:29932;width:56778;height:23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" filled="f" stroked="f" strokeweight=".5pt">
                <v:textbox>
                  <w:txbxContent>
                    <w:p w14:paraId="08D56AA6" w14:textId="353A9D8F" w:rsidR="002378DD" w:rsidRPr="00C725BA" w:rsidRDefault="002378DD">
                      <w:pPr>
                        <w:rPr>
                          <w:sz w:val="18"/>
                          <w:szCs w:val="22"/>
                        </w:rPr>
                      </w:pPr>
                      <w:r w:rsidRPr="00C725BA">
                        <w:rPr>
                          <w:sz w:val="18"/>
                          <w:szCs w:val="22"/>
                        </w:rPr>
                        <w:t xml:space="preserve">For </w:t>
                      </w:r>
                      <w:r w:rsidR="00333D04">
                        <w:rPr>
                          <w:sz w:val="18"/>
                          <w:szCs w:val="22"/>
                        </w:rPr>
                        <w:t>S</w:t>
                      </w:r>
                      <w:r w:rsidRPr="00C725BA">
                        <w:rPr>
                          <w:sz w:val="18"/>
                          <w:szCs w:val="22"/>
                        </w:rPr>
                        <w:t xml:space="preserve">ervice </w:t>
                      </w:r>
                      <w:r w:rsidR="00333D04">
                        <w:rPr>
                          <w:sz w:val="18"/>
                          <w:szCs w:val="22"/>
                        </w:rPr>
                        <w:t xml:space="preserve">or Technical assistance </w:t>
                      </w:r>
                      <w:r w:rsidRPr="00C725BA">
                        <w:rPr>
                          <w:sz w:val="18"/>
                          <w:szCs w:val="22"/>
                        </w:rPr>
                        <w:t xml:space="preserve">please call </w:t>
                      </w:r>
                      <w:r w:rsidRPr="00C725BA">
                        <w:rPr>
                          <w:b/>
                          <w:bCs/>
                          <w:sz w:val="18"/>
                          <w:szCs w:val="22"/>
                        </w:rPr>
                        <w:t>(833) 238-8168</w:t>
                      </w:r>
                      <w:r w:rsidRPr="00C725BA">
                        <w:rPr>
                          <w:sz w:val="18"/>
                          <w:szCs w:val="22"/>
                        </w:rPr>
                        <w:t xml:space="preserve"> or email </w:t>
                      </w:r>
                      <w:r w:rsidR="00333D04" w:rsidRPr="00333D04">
                        <w:rPr>
                          <w:b/>
                          <w:bCs/>
                          <w:sz w:val="18"/>
                          <w:szCs w:val="22"/>
                          <w:u w:val="single"/>
                        </w:rPr>
                        <w:t>techservice@partstown.com</w:t>
                      </w:r>
                    </w:p>
                  </w:txbxContent>
                </v:textbox>
              </v:shape>
              <w10:wrap anchorx="margin"/>
            </v:group>
          </w:pict>
        </mc:Fallback>
      </mc:AlternateContent>
    </w:r>
    <w:r>
      <w:rPr>
        <w:noProof/>
      </w:rPr>
      <mc:AlternateContent>
        <mc:Choice Requires="wps">
          <w:drawing>
            <wp:anchor distT="0" distB="0" distL="114300" distR="114300" simplePos="0" relativeHeight="251655680" behindDoc="0" locked="0" layoutInCell="1" allowOverlap="1" wp14:anchorId="34808609" wp14:editId="737DCFD9">
              <wp:simplePos x="0" y="0"/>
              <wp:positionH relativeFrom="column">
                <wp:posOffset>4131946</wp:posOffset>
              </wp:positionH>
              <wp:positionV relativeFrom="paragraph">
                <wp:posOffset>4319470</wp:posOffset>
              </wp:positionV>
              <wp:extent cx="5663565" cy="234315"/>
              <wp:effectExtent l="0" t="0" r="3810" b="0"/>
              <wp:wrapNone/>
              <wp:docPr id="77" name="Text Box 77"/>
              <wp:cNvGraphicFramePr/>
              <a:graphic xmlns:a="http://schemas.openxmlformats.org/drawingml/2006/main">
                <a:graphicData uri="http://schemas.microsoft.com/office/word/2010/wordprocessingShape">
                  <wps:wsp>
                    <wps:cNvSpPr txBox="1"/>
                    <wps:spPr>
                      <a:xfrm rot="5400000">
                        <a:off x="0" y="0"/>
                        <a:ext cx="5663565" cy="234315"/>
                      </a:xfrm>
                      <a:prstGeom prst="rect">
                        <a:avLst/>
                      </a:prstGeom>
                      <a:noFill/>
                      <a:ln w="6350">
                        <a:noFill/>
                      </a:ln>
                    </wps:spPr>
                    <wps:txbx>
                      <w:txbxContent>
                        <w:p w14:paraId="7D502B95" w14:textId="77777777" w:rsidR="005911A5" w:rsidRPr="00C725BA" w:rsidRDefault="005911A5" w:rsidP="00333D04">
                          <w:pPr>
                            <w:rPr>
                              <w:sz w:val="18"/>
                              <w:szCs w:val="22"/>
                            </w:rPr>
                          </w:pPr>
                          <w:r w:rsidRPr="00C725BA">
                            <w:rPr>
                              <w:sz w:val="18"/>
                              <w:szCs w:val="22"/>
                            </w:rPr>
                            <w:t xml:space="preserve">For </w:t>
                          </w:r>
                          <w:r>
                            <w:rPr>
                              <w:sz w:val="18"/>
                              <w:szCs w:val="22"/>
                            </w:rPr>
                            <w:t>S</w:t>
                          </w:r>
                          <w:r w:rsidRPr="00C725BA">
                            <w:rPr>
                              <w:sz w:val="18"/>
                              <w:szCs w:val="22"/>
                            </w:rPr>
                            <w:t xml:space="preserve">ervice </w:t>
                          </w:r>
                          <w:r>
                            <w:rPr>
                              <w:sz w:val="18"/>
                              <w:szCs w:val="22"/>
                            </w:rPr>
                            <w:t xml:space="preserve">or Technical assistance </w:t>
                          </w:r>
                          <w:r w:rsidRPr="00C725BA">
                            <w:rPr>
                              <w:sz w:val="18"/>
                              <w:szCs w:val="22"/>
                            </w:rPr>
                            <w:t xml:space="preserve">please call </w:t>
                          </w:r>
                          <w:r w:rsidRPr="00C725BA">
                            <w:rPr>
                              <w:b/>
                              <w:bCs/>
                              <w:sz w:val="18"/>
                              <w:szCs w:val="22"/>
                            </w:rPr>
                            <w:t>(833) 238-8168</w:t>
                          </w:r>
                          <w:r w:rsidRPr="00C725BA">
                            <w:rPr>
                              <w:sz w:val="18"/>
                              <w:szCs w:val="22"/>
                            </w:rPr>
                            <w:t xml:space="preserve"> or email </w:t>
                          </w:r>
                          <w:r w:rsidRPr="00333D04">
                            <w:rPr>
                              <w:b/>
                              <w:bCs/>
                              <w:sz w:val="18"/>
                              <w:szCs w:val="22"/>
                              <w:u w:val="single"/>
                            </w:rPr>
                            <w:t>techservice@partstown.com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08609" id="Text Box 77" o:spid="_x0000_s1030" type="#_x0000_t202" style="position:absolute;margin-left:325.35pt;margin-top:340.1pt;width:445.95pt;height:18.45pt;rotation:90;z-index:251656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" filled="f" stroked="f" strokeweight=".5pt">
              <v:textbox>
                <w:txbxContent>
                  <w:p w14:paraId="7D502B95" w14:textId="77777777" w:rsidR="00333D04" w:rsidRPr="00C725BA" w:rsidRDefault="00333D04" w:rsidP="00333D04">
                    <w:pPr>
                      <w:rPr>
                        <w:sz w:val="18"/>
                        <w:szCs w:val="22"/>
                      </w:rPr>
                    </w:pPr>
                    <w:r w:rsidRPr="00C725BA">
                      <w:rPr>
                        <w:sz w:val="18"/>
                        <w:szCs w:val="22"/>
                      </w:rPr>
                      <w:t xml:space="preserve">For </w:t>
                    </w:r>
                    <w:r>
                      <w:rPr>
                        <w:sz w:val="18"/>
                        <w:szCs w:val="22"/>
                      </w:rPr>
                      <w:t>S</w:t>
                    </w:r>
                    <w:r w:rsidRPr="00C725BA">
                      <w:rPr>
                        <w:sz w:val="18"/>
                        <w:szCs w:val="22"/>
                      </w:rPr>
                      <w:t xml:space="preserve">ervice </w:t>
                    </w:r>
                    <w:r>
                      <w:rPr>
                        <w:sz w:val="18"/>
                        <w:szCs w:val="22"/>
                      </w:rPr>
                      <w:t xml:space="preserve">or Technical assistance </w:t>
                    </w:r>
                    <w:r w:rsidRPr="00C725BA">
                      <w:rPr>
                        <w:sz w:val="18"/>
                        <w:szCs w:val="22"/>
                      </w:rPr>
                      <w:t xml:space="preserve">please call </w:t>
                    </w:r>
                    <w:r w:rsidRPr="00C725BA">
                      <w:rPr>
                        <w:b/>
                        <w:bCs/>
                        <w:sz w:val="18"/>
                        <w:szCs w:val="22"/>
                      </w:rPr>
                      <w:t>(833) 238-8168</w:t>
                    </w:r>
                    <w:r w:rsidRPr="00C725BA">
                      <w:rPr>
                        <w:sz w:val="18"/>
                        <w:szCs w:val="22"/>
                      </w:rPr>
                      <w:t xml:space="preserve"> or email </w:t>
                    </w:r>
                    <w:r w:rsidRPr="00333D04">
                      <w:rPr>
                        <w:b/>
                        <w:bCs/>
                        <w:sz w:val="18"/>
                        <w:szCs w:val="22"/>
                        <w:u w:val="single"/>
                      </w:rPr>
                      <w:t>techservice@partstown.com</w:t>
                    </w:r>
                  </w:p>
                </w:txbxContent>
              </v:textbox>
            </v:shape>
          </w:pict>
        </mc:Fallback>
      </mc:AlternateContent>
    </w:r>
    <w:r w:rsidRPr="006E0880">
      <w:rPr>
        <w:noProof/>
      </w:rPr>
      <w:drawing>
        <wp:anchor distT="0" distB="0" distL="114300" distR="114300" simplePos="0" relativeHeight="251657728" behindDoc="0" locked="0" layoutInCell="1" allowOverlap="1" wp14:anchorId="51D23BCB" wp14:editId="618FAFB9">
          <wp:simplePos x="0" y="0"/>
          <wp:positionH relativeFrom="column">
            <wp:posOffset>-167998</wp:posOffset>
          </wp:positionH>
          <wp:positionV relativeFrom="paragraph">
            <wp:posOffset>-249969</wp:posOffset>
          </wp:positionV>
          <wp:extent cx="642509" cy="334486"/>
          <wp:effectExtent l="0" t="0" r="5715" b="8890"/>
          <wp:wrapNone/>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2509" cy="334486"/>
                  </a:xfrm>
                  <a:prstGeom prst="rect">
                    <a:avLst/>
                  </a:prstGeom>
                  <a:noFill/>
                  <a:ln>
                    <a:noFill/>
                  </a:ln>
                </pic:spPr>
              </pic:pic>
            </a:graphicData>
          </a:graphic>
        </wp:anchor>
      </w:drawing>
    </w:r>
    <w:r w:rsidRPr="006E0880">
      <w:tab/>
    </w:r>
    <w:r w:rsidRPr="00782D06">
      <w:rPr>
        <w:b/>
        <w:bCs/>
        <w:sz w:val="44"/>
        <w:szCs w:val="44"/>
        <w:u w:val="single"/>
      </w:rPr>
      <w:t>Quick Start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1AE0" w14:textId="77777777" w:rsidR="005911A5" w:rsidRDefault="005911A5" w:rsidP="00EA2353">
    <w:pPr>
      <w:pStyle w:val="Header"/>
    </w:pPr>
    <w:r>
      <w:t>E3980</w:t>
    </w:r>
  </w:p>
  <w:p w14:paraId="2EC4E3BC" w14:textId="77777777" w:rsidR="005911A5" w:rsidRPr="00D50A51" w:rsidRDefault="005911A5" w:rsidP="00EA2353">
    <w:pPr>
      <w:pStyle w:val="Header"/>
      <w:rPr>
        <w:rFonts w:asciiTheme="minorHAnsi" w:eastAsiaTheme="minorHAnsi" w:hAnsiTheme="minorHAnsi" w:cstheme="minorBidi"/>
        <w:sz w:val="18"/>
        <w:szCs w:val="18"/>
      </w:rPr>
    </w:pPr>
    <w:r>
      <w:rPr>
        <w:szCs w:val="20"/>
      </w:rPr>
      <w:t xml:space="preserve">Rev A </w:t>
    </w:r>
    <w:r w:rsidRPr="00D50A51">
      <w:rPr>
        <w:szCs w:val="20"/>
      </w:rPr>
      <w:t>11/</w:t>
    </w:r>
    <w:r>
      <w:rPr>
        <w:szCs w:val="20"/>
      </w:rPr>
      <w:t>23</w:t>
    </w:r>
    <w:r w:rsidRPr="00D50A51">
      <w:rPr>
        <w:szCs w:val="20"/>
      </w:rPr>
      <w:t>/2021</w:t>
    </w:r>
  </w:p>
  <w:p w14:paraId="52616D66" w14:textId="77777777" w:rsidR="005911A5" w:rsidRDefault="005911A5" w:rsidP="00EA2353">
    <w:pPr>
      <w:pStyle w:val="Header"/>
      <w:jc w:val="center"/>
    </w:pPr>
    <w:r>
      <w:rPr>
        <w:noProof/>
      </w:rPr>
      <w:drawing>
        <wp:inline distT="0" distB="0" distL="0" distR="0" wp14:anchorId="608D3B15" wp14:editId="252080D4">
          <wp:extent cx="3083560" cy="1605280"/>
          <wp:effectExtent l="0" t="0" r="2540" b="0"/>
          <wp:docPr id="109" name="Picture 1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3560" cy="1605280"/>
                  </a:xfrm>
                  <a:prstGeom prst="rect">
                    <a:avLst/>
                  </a:prstGeom>
                  <a:noFill/>
                  <a:ln>
                    <a:noFill/>
                  </a:ln>
                </pic:spPr>
              </pic:pic>
            </a:graphicData>
          </a:graphic>
        </wp:inline>
      </w:drawing>
    </w:r>
  </w:p>
  <w:p w14:paraId="7EAED48B" w14:textId="77777777" w:rsidR="005911A5" w:rsidRDefault="00591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64342"/>
    <w:multiLevelType w:val="hybridMultilevel"/>
    <w:tmpl w:val="0BAC0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A13E32"/>
    <w:multiLevelType w:val="hybridMultilevel"/>
    <w:tmpl w:val="80A4A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F12D7"/>
    <w:multiLevelType w:val="hybridMultilevel"/>
    <w:tmpl w:val="FFE247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F11A73"/>
    <w:multiLevelType w:val="hybridMultilevel"/>
    <w:tmpl w:val="C69E43DC"/>
    <w:lvl w:ilvl="0" w:tplc="92843410">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abstractNum w:abstractNumId="4" w15:restartNumberingAfterBreak="0">
    <w:nsid w:val="2C685370"/>
    <w:multiLevelType w:val="hybridMultilevel"/>
    <w:tmpl w:val="688AF4C0"/>
    <w:lvl w:ilvl="0" w:tplc="C59A3E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127A1"/>
    <w:multiLevelType w:val="multilevel"/>
    <w:tmpl w:val="9A8ED9CE"/>
    <w:lvl w:ilvl="0">
      <w:start w:val="1"/>
      <w:numFmt w:val="decimal"/>
      <w:pStyle w:val="H1"/>
      <w:lvlText w:val="(%1)"/>
      <w:lvlJc w:val="left"/>
      <w:pPr>
        <w:ind w:left="360" w:hanging="360"/>
      </w:pPr>
    </w:lvl>
    <w:lvl w:ilvl="1">
      <w:start w:val="1"/>
      <w:numFmt w:val="decimal"/>
      <w:pStyle w:val="H2"/>
      <w:lvlText w:val="%1.%2"/>
      <w:lvlJc w:val="left"/>
      <w:pPr>
        <w:ind w:left="576" w:hanging="576"/>
      </w:pPr>
      <w:rPr>
        <w:sz w:val="24"/>
      </w:rPr>
    </w:lvl>
    <w:lvl w:ilvl="2">
      <w:start w:val="1"/>
      <w:numFmt w:val="decimal"/>
      <w:pStyle w:val="H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663670B"/>
    <w:multiLevelType w:val="hybridMultilevel"/>
    <w:tmpl w:val="743EF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B1249D"/>
    <w:multiLevelType w:val="hybridMultilevel"/>
    <w:tmpl w:val="91FAA0DE"/>
    <w:lvl w:ilvl="0" w:tplc="6D84BF8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5274F71"/>
    <w:multiLevelType w:val="hybridMultilevel"/>
    <w:tmpl w:val="FAF055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6C554CFA"/>
    <w:multiLevelType w:val="hybridMultilevel"/>
    <w:tmpl w:val="CC28B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F21276B"/>
    <w:multiLevelType w:val="hybridMultilevel"/>
    <w:tmpl w:val="E47E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7276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1460474">
    <w:abstractNumId w:val="4"/>
  </w:num>
  <w:num w:numId="3" w16cid:durableId="937449808">
    <w:abstractNumId w:val="6"/>
  </w:num>
  <w:num w:numId="4" w16cid:durableId="835655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35848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2592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50199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6140948">
    <w:abstractNumId w:val="3"/>
  </w:num>
  <w:num w:numId="9" w16cid:durableId="1996833232">
    <w:abstractNumId w:val="10"/>
  </w:num>
  <w:num w:numId="10" w16cid:durableId="804591720">
    <w:abstractNumId w:val="2"/>
  </w:num>
  <w:num w:numId="11" w16cid:durableId="257448094">
    <w:abstractNumId w:val="0"/>
  </w:num>
  <w:num w:numId="12" w16cid:durableId="356810385">
    <w:abstractNumId w:val="3"/>
  </w:num>
  <w:num w:numId="13" w16cid:durableId="2077584661">
    <w:abstractNumId w:val="7"/>
  </w:num>
  <w:num w:numId="14" w16cid:durableId="818031987">
    <w:abstractNumId w:val="8"/>
  </w:num>
  <w:num w:numId="15" w16cid:durableId="133723360">
    <w:abstractNumId w:val="7"/>
    <w:lvlOverride w:ilvl="0">
      <w:startOverride w:val="1"/>
    </w:lvlOverride>
  </w:num>
  <w:num w:numId="16" w16cid:durableId="1724019328">
    <w:abstractNumId w:val="7"/>
    <w:lvlOverride w:ilvl="0">
      <w:startOverride w:val="1"/>
    </w:lvlOverride>
  </w:num>
  <w:num w:numId="17" w16cid:durableId="1099132981">
    <w:abstractNumId w:val="1"/>
  </w:num>
  <w:num w:numId="18" w16cid:durableId="172355518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7"/>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C7"/>
    <w:rsid w:val="0005281F"/>
    <w:rsid w:val="000B5827"/>
    <w:rsid w:val="000E295E"/>
    <w:rsid w:val="000E6BF0"/>
    <w:rsid w:val="000F21FB"/>
    <w:rsid w:val="000F5FCA"/>
    <w:rsid w:val="001200B4"/>
    <w:rsid w:val="00122EE3"/>
    <w:rsid w:val="00135A55"/>
    <w:rsid w:val="001446D9"/>
    <w:rsid w:val="00173074"/>
    <w:rsid w:val="001957F8"/>
    <w:rsid w:val="001B5F1E"/>
    <w:rsid w:val="001E4EFB"/>
    <w:rsid w:val="001F3C9C"/>
    <w:rsid w:val="002119BE"/>
    <w:rsid w:val="002378DD"/>
    <w:rsid w:val="002461C5"/>
    <w:rsid w:val="00254BE6"/>
    <w:rsid w:val="00273622"/>
    <w:rsid w:val="002903F0"/>
    <w:rsid w:val="00292D38"/>
    <w:rsid w:val="002968EF"/>
    <w:rsid w:val="002D2146"/>
    <w:rsid w:val="002F59DE"/>
    <w:rsid w:val="003022AD"/>
    <w:rsid w:val="003064C7"/>
    <w:rsid w:val="00313AFF"/>
    <w:rsid w:val="0032388C"/>
    <w:rsid w:val="00333D04"/>
    <w:rsid w:val="00352FB4"/>
    <w:rsid w:val="003803C1"/>
    <w:rsid w:val="00385334"/>
    <w:rsid w:val="003A15E2"/>
    <w:rsid w:val="003A58F0"/>
    <w:rsid w:val="003B25D7"/>
    <w:rsid w:val="003E194D"/>
    <w:rsid w:val="004244C2"/>
    <w:rsid w:val="004616C3"/>
    <w:rsid w:val="004863BB"/>
    <w:rsid w:val="0051440B"/>
    <w:rsid w:val="00524308"/>
    <w:rsid w:val="00537735"/>
    <w:rsid w:val="005500C8"/>
    <w:rsid w:val="005563D1"/>
    <w:rsid w:val="00572D73"/>
    <w:rsid w:val="005911A5"/>
    <w:rsid w:val="005B7712"/>
    <w:rsid w:val="005D08FB"/>
    <w:rsid w:val="005D75A2"/>
    <w:rsid w:val="00605E1D"/>
    <w:rsid w:val="0061740B"/>
    <w:rsid w:val="0062562A"/>
    <w:rsid w:val="0066214F"/>
    <w:rsid w:val="006A6887"/>
    <w:rsid w:val="006B07D5"/>
    <w:rsid w:val="006D23A8"/>
    <w:rsid w:val="006E0880"/>
    <w:rsid w:val="00720685"/>
    <w:rsid w:val="00727B09"/>
    <w:rsid w:val="0075178C"/>
    <w:rsid w:val="00763C5A"/>
    <w:rsid w:val="0077459A"/>
    <w:rsid w:val="00782D06"/>
    <w:rsid w:val="007A3A8E"/>
    <w:rsid w:val="007A7330"/>
    <w:rsid w:val="007B7EC5"/>
    <w:rsid w:val="007F3BC1"/>
    <w:rsid w:val="00811E36"/>
    <w:rsid w:val="008246CC"/>
    <w:rsid w:val="00846DBA"/>
    <w:rsid w:val="00853763"/>
    <w:rsid w:val="008665B9"/>
    <w:rsid w:val="008736FD"/>
    <w:rsid w:val="008A385B"/>
    <w:rsid w:val="008B10FC"/>
    <w:rsid w:val="008C6A09"/>
    <w:rsid w:val="008D6ED4"/>
    <w:rsid w:val="008F383B"/>
    <w:rsid w:val="00920D66"/>
    <w:rsid w:val="00957457"/>
    <w:rsid w:val="00966309"/>
    <w:rsid w:val="009A3308"/>
    <w:rsid w:val="009C567B"/>
    <w:rsid w:val="009D6017"/>
    <w:rsid w:val="009E2E1F"/>
    <w:rsid w:val="00A07862"/>
    <w:rsid w:val="00A84518"/>
    <w:rsid w:val="00AB46CD"/>
    <w:rsid w:val="00B21720"/>
    <w:rsid w:val="00B81E16"/>
    <w:rsid w:val="00B938A6"/>
    <w:rsid w:val="00BE0CB3"/>
    <w:rsid w:val="00C8254F"/>
    <w:rsid w:val="00C9358B"/>
    <w:rsid w:val="00CA7F38"/>
    <w:rsid w:val="00CD4E7A"/>
    <w:rsid w:val="00CF3359"/>
    <w:rsid w:val="00D50A51"/>
    <w:rsid w:val="00D758F7"/>
    <w:rsid w:val="00DE2542"/>
    <w:rsid w:val="00DE7CDF"/>
    <w:rsid w:val="00DF0E6D"/>
    <w:rsid w:val="00E10662"/>
    <w:rsid w:val="00E106A2"/>
    <w:rsid w:val="00E30949"/>
    <w:rsid w:val="00E31BBE"/>
    <w:rsid w:val="00E33B89"/>
    <w:rsid w:val="00E44040"/>
    <w:rsid w:val="00EA2353"/>
    <w:rsid w:val="00EB40AE"/>
    <w:rsid w:val="00EF124A"/>
    <w:rsid w:val="00F01A00"/>
    <w:rsid w:val="00F95647"/>
    <w:rsid w:val="00FA06D0"/>
    <w:rsid w:val="00FB6C20"/>
    <w:rsid w:val="00FD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14:docId w14:val="74123386"/>
  <w15:chartTrackingRefBased/>
  <w15:docId w15:val="{24BA51A7-EF8E-495C-BF56-D5303BA9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BE6"/>
    <w:pPr>
      <w:spacing w:after="120" w:line="240" w:lineRule="auto"/>
    </w:pPr>
    <w:rPr>
      <w:rFonts w:ascii="Arial" w:eastAsia="Calibri" w:hAnsi="Arial" w:cs="Arial"/>
      <w:sz w:val="24"/>
      <w:szCs w:val="24"/>
    </w:rPr>
  </w:style>
  <w:style w:type="paragraph" w:styleId="Heading2">
    <w:name w:val="heading 2"/>
    <w:basedOn w:val="Normal"/>
    <w:next w:val="Normal"/>
    <w:link w:val="Heading2Char"/>
    <w:uiPriority w:val="9"/>
    <w:semiHidden/>
    <w:unhideWhenUsed/>
    <w:qFormat/>
    <w:rsid w:val="00920D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353"/>
    <w:rPr>
      <w:color w:val="0563C1" w:themeColor="hyperlink"/>
      <w:u w:val="single"/>
    </w:rPr>
  </w:style>
  <w:style w:type="character" w:customStyle="1" w:styleId="H1Char">
    <w:name w:val="H1 Char"/>
    <w:basedOn w:val="DefaultParagraphFont"/>
    <w:link w:val="H1"/>
    <w:locked/>
    <w:rsid w:val="002378DD"/>
    <w:rPr>
      <w:rFonts w:ascii="Cambria" w:eastAsia="Calibri" w:hAnsi="Cambria" w:cs="Times New Roman"/>
      <w:b/>
      <w:bCs/>
      <w:caps/>
      <w:kern w:val="32"/>
      <w:sz w:val="36"/>
      <w:szCs w:val="32"/>
    </w:rPr>
  </w:style>
  <w:style w:type="paragraph" w:customStyle="1" w:styleId="H1">
    <w:name w:val="H1"/>
    <w:link w:val="H1Char"/>
    <w:qFormat/>
    <w:rsid w:val="002378DD"/>
    <w:pPr>
      <w:keepNext/>
      <w:pageBreakBefore/>
      <w:numPr>
        <w:numId w:val="1"/>
      </w:numPr>
      <w:pBdr>
        <w:top w:val="thinThickSmallGap" w:sz="24" w:space="1" w:color="auto"/>
        <w:bottom w:val="thinThickSmallGap" w:sz="24" w:space="1" w:color="auto"/>
      </w:pBdr>
      <w:spacing w:after="60"/>
      <w:ind w:left="990" w:hanging="990"/>
      <w:outlineLvl w:val="0"/>
    </w:pPr>
    <w:rPr>
      <w:rFonts w:ascii="Cambria" w:eastAsia="Calibri" w:hAnsi="Cambria" w:cs="Times New Roman"/>
      <w:b/>
      <w:bCs/>
      <w:caps/>
      <w:kern w:val="32"/>
      <w:sz w:val="36"/>
      <w:szCs w:val="32"/>
    </w:rPr>
  </w:style>
  <w:style w:type="character" w:customStyle="1" w:styleId="H2Char">
    <w:name w:val="H2 Char"/>
    <w:basedOn w:val="DefaultParagraphFont"/>
    <w:link w:val="H2"/>
    <w:locked/>
    <w:rsid w:val="00EA2353"/>
    <w:rPr>
      <w:rFonts w:ascii="Cambria" w:eastAsia="Times New Roman" w:hAnsi="Cambria" w:cs="Times New Roman"/>
      <w:b/>
      <w:bCs/>
      <w:caps/>
      <w:sz w:val="24"/>
      <w:szCs w:val="26"/>
      <w:u w:val="single"/>
    </w:rPr>
  </w:style>
  <w:style w:type="paragraph" w:customStyle="1" w:styleId="H2">
    <w:name w:val="H2"/>
    <w:basedOn w:val="Normal"/>
    <w:next w:val="Normal"/>
    <w:link w:val="H2Char"/>
    <w:qFormat/>
    <w:rsid w:val="00EA2353"/>
    <w:pPr>
      <w:keepNext/>
      <w:keepLines/>
      <w:numPr>
        <w:ilvl w:val="1"/>
        <w:numId w:val="1"/>
      </w:numPr>
      <w:spacing w:before="200" w:line="276" w:lineRule="auto"/>
      <w:outlineLvl w:val="1"/>
    </w:pPr>
    <w:rPr>
      <w:rFonts w:ascii="Cambria" w:eastAsia="Times New Roman" w:hAnsi="Cambria" w:cs="Times New Roman"/>
      <w:b/>
      <w:bCs/>
      <w:caps/>
      <w:szCs w:val="26"/>
      <w:u w:val="single"/>
    </w:rPr>
  </w:style>
  <w:style w:type="paragraph" w:customStyle="1" w:styleId="H3">
    <w:name w:val="H3"/>
    <w:basedOn w:val="H2"/>
    <w:next w:val="Normal"/>
    <w:qFormat/>
    <w:rsid w:val="00EA2353"/>
    <w:pPr>
      <w:numPr>
        <w:ilvl w:val="2"/>
      </w:numPr>
      <w:tabs>
        <w:tab w:val="num" w:pos="360"/>
      </w:tabs>
    </w:pPr>
    <w:rPr>
      <w:rFonts w:asciiTheme="majorHAnsi" w:hAnsiTheme="majorHAnsi"/>
      <w:caps w:val="0"/>
    </w:rPr>
  </w:style>
  <w:style w:type="character" w:customStyle="1" w:styleId="NoticeHeaderChar">
    <w:name w:val="Notice Header Char"/>
    <w:basedOn w:val="DefaultParagraphFont"/>
    <w:link w:val="NoticeHeader"/>
    <w:locked/>
    <w:rsid w:val="00EA2353"/>
    <w:rPr>
      <w:rFonts w:ascii="Arial" w:eastAsia="Calibri" w:hAnsi="Arial" w:cs="Arial"/>
      <w:b/>
      <w:sz w:val="32"/>
      <w:szCs w:val="24"/>
    </w:rPr>
  </w:style>
  <w:style w:type="paragraph" w:customStyle="1" w:styleId="NoticeHeader">
    <w:name w:val="Notice Header"/>
    <w:basedOn w:val="Normal"/>
    <w:link w:val="NoticeHeaderChar"/>
    <w:qFormat/>
    <w:rsid w:val="00EA2353"/>
    <w:rPr>
      <w:b/>
      <w:sz w:val="32"/>
    </w:rPr>
  </w:style>
  <w:style w:type="character" w:customStyle="1" w:styleId="NoticeChar">
    <w:name w:val="Notice Char"/>
    <w:basedOn w:val="DefaultParagraphFont"/>
    <w:link w:val="Notice"/>
    <w:locked/>
    <w:rsid w:val="0075178C"/>
    <w:rPr>
      <w:rFonts w:ascii="Arial" w:eastAsia="Calibri" w:hAnsi="Arial" w:cs="Arial"/>
      <w:b/>
      <w:sz w:val="24"/>
      <w:szCs w:val="24"/>
    </w:rPr>
  </w:style>
  <w:style w:type="paragraph" w:customStyle="1" w:styleId="Notice">
    <w:name w:val="Notice"/>
    <w:basedOn w:val="Normal"/>
    <w:link w:val="NoticeChar"/>
    <w:qFormat/>
    <w:rsid w:val="0075178C"/>
    <w:pPr>
      <w:keepNext/>
      <w:spacing w:after="60"/>
    </w:pPr>
    <w:rPr>
      <w:b/>
    </w:rPr>
  </w:style>
  <w:style w:type="character" w:customStyle="1" w:styleId="NormalChar">
    <w:name w:val="Normal Char"/>
    <w:basedOn w:val="DefaultParagraphFont"/>
    <w:link w:val="Normal1"/>
    <w:locked/>
    <w:rsid w:val="00EA2353"/>
    <w:rPr>
      <w:rFonts w:ascii="Arial" w:eastAsia="Calibri" w:hAnsi="Arial" w:cstheme="minorHAnsi"/>
      <w:sz w:val="24"/>
      <w:szCs w:val="24"/>
    </w:rPr>
  </w:style>
  <w:style w:type="paragraph" w:customStyle="1" w:styleId="Normal1">
    <w:name w:val="Normal1"/>
    <w:basedOn w:val="Normal"/>
    <w:link w:val="NormalChar"/>
    <w:qFormat/>
    <w:rsid w:val="00EA2353"/>
    <w:rPr>
      <w:rFonts w:cstheme="minorHAnsi"/>
    </w:rPr>
  </w:style>
  <w:style w:type="table" w:styleId="TableGrid">
    <w:name w:val="Table Grid"/>
    <w:basedOn w:val="TableNormal"/>
    <w:rsid w:val="00EA235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2353"/>
    <w:pPr>
      <w:tabs>
        <w:tab w:val="center" w:pos="4680"/>
        <w:tab w:val="right" w:pos="9360"/>
      </w:tabs>
      <w:spacing w:after="0"/>
    </w:pPr>
  </w:style>
  <w:style w:type="character" w:customStyle="1" w:styleId="HeaderChar">
    <w:name w:val="Header Char"/>
    <w:basedOn w:val="DefaultParagraphFont"/>
    <w:link w:val="Header"/>
    <w:uiPriority w:val="99"/>
    <w:rsid w:val="00EA2353"/>
    <w:rPr>
      <w:rFonts w:ascii="Arial" w:eastAsia="Calibri" w:hAnsi="Arial" w:cs="Arial"/>
      <w:sz w:val="24"/>
      <w:szCs w:val="24"/>
    </w:rPr>
  </w:style>
  <w:style w:type="paragraph" w:styleId="Footer">
    <w:name w:val="footer"/>
    <w:basedOn w:val="Normal"/>
    <w:link w:val="FooterChar"/>
    <w:uiPriority w:val="99"/>
    <w:unhideWhenUsed/>
    <w:rsid w:val="00EA2353"/>
    <w:pPr>
      <w:tabs>
        <w:tab w:val="center" w:pos="4680"/>
        <w:tab w:val="right" w:pos="9360"/>
      </w:tabs>
      <w:spacing w:after="0"/>
    </w:pPr>
  </w:style>
  <w:style w:type="character" w:customStyle="1" w:styleId="FooterChar">
    <w:name w:val="Footer Char"/>
    <w:basedOn w:val="DefaultParagraphFont"/>
    <w:link w:val="Footer"/>
    <w:uiPriority w:val="99"/>
    <w:rsid w:val="00EA2353"/>
    <w:rPr>
      <w:rFonts w:ascii="Arial" w:eastAsia="Calibri" w:hAnsi="Arial" w:cs="Arial"/>
      <w:sz w:val="24"/>
      <w:szCs w:val="24"/>
    </w:rPr>
  </w:style>
  <w:style w:type="paragraph" w:styleId="ListParagraph">
    <w:name w:val="List Paragraph"/>
    <w:basedOn w:val="Normal"/>
    <w:uiPriority w:val="34"/>
    <w:qFormat/>
    <w:rsid w:val="00292D38"/>
    <w:pPr>
      <w:ind w:left="720"/>
      <w:contextualSpacing/>
    </w:pPr>
  </w:style>
  <w:style w:type="paragraph" w:styleId="BodyTextIndent">
    <w:name w:val="Body Text Indent"/>
    <w:basedOn w:val="Normal"/>
    <w:link w:val="BodyTextIndentChar"/>
    <w:semiHidden/>
    <w:unhideWhenUsed/>
    <w:rsid w:val="009D6017"/>
    <w:pPr>
      <w:spacing w:after="0"/>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9D6017"/>
    <w:rPr>
      <w:rFonts w:ascii="Times New Roman" w:eastAsia="Times New Roman" w:hAnsi="Times New Roman" w:cs="Times New Roman"/>
      <w:sz w:val="24"/>
      <w:szCs w:val="20"/>
    </w:rPr>
  </w:style>
  <w:style w:type="character" w:customStyle="1" w:styleId="TableChar">
    <w:name w:val="Table Char"/>
    <w:link w:val="Table"/>
    <w:locked/>
    <w:rsid w:val="009D6017"/>
    <w:rPr>
      <w:rFonts w:ascii="Calibri" w:eastAsia="Calibri" w:hAnsi="Calibri" w:cs="Arial"/>
      <w:sz w:val="24"/>
      <w:szCs w:val="24"/>
    </w:rPr>
  </w:style>
  <w:style w:type="paragraph" w:customStyle="1" w:styleId="Table">
    <w:name w:val="Table"/>
    <w:basedOn w:val="Normal"/>
    <w:link w:val="TableChar"/>
    <w:qFormat/>
    <w:rsid w:val="009D6017"/>
    <w:pPr>
      <w:spacing w:after="0"/>
      <w:contextualSpacing/>
      <w:jc w:val="center"/>
    </w:pPr>
    <w:rPr>
      <w:rFonts w:ascii="Calibri" w:hAnsi="Calibri"/>
    </w:rPr>
  </w:style>
  <w:style w:type="paragraph" w:customStyle="1" w:styleId="NumberedList">
    <w:name w:val="Numbered List"/>
    <w:basedOn w:val="Normal"/>
    <w:qFormat/>
    <w:rsid w:val="005563D1"/>
    <w:pPr>
      <w:numPr>
        <w:numId w:val="4"/>
      </w:numPr>
    </w:pPr>
  </w:style>
  <w:style w:type="character" w:customStyle="1" w:styleId="Heading2Char">
    <w:name w:val="Heading 2 Char"/>
    <w:basedOn w:val="DefaultParagraphFont"/>
    <w:link w:val="Heading2"/>
    <w:uiPriority w:val="9"/>
    <w:semiHidden/>
    <w:rsid w:val="00920D6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20D66"/>
    <w:pPr>
      <w:spacing w:after="100"/>
      <w:ind w:left="240"/>
    </w:pPr>
  </w:style>
  <w:style w:type="paragraph" w:styleId="TOC1">
    <w:name w:val="toc 1"/>
    <w:basedOn w:val="Normal"/>
    <w:next w:val="Normal"/>
    <w:autoRedefine/>
    <w:uiPriority w:val="39"/>
    <w:unhideWhenUsed/>
    <w:rsid w:val="00920D66"/>
    <w:pPr>
      <w:spacing w:after="100"/>
    </w:pPr>
  </w:style>
  <w:style w:type="paragraph" w:styleId="BodyText">
    <w:name w:val="Body Text"/>
    <w:basedOn w:val="Normal"/>
    <w:link w:val="BodyTextChar"/>
    <w:uiPriority w:val="99"/>
    <w:unhideWhenUsed/>
    <w:rsid w:val="00122EE3"/>
  </w:style>
  <w:style w:type="character" w:customStyle="1" w:styleId="BodyTextChar">
    <w:name w:val="Body Text Char"/>
    <w:basedOn w:val="DefaultParagraphFont"/>
    <w:link w:val="BodyText"/>
    <w:uiPriority w:val="99"/>
    <w:rsid w:val="00122EE3"/>
    <w:rPr>
      <w:rFonts w:ascii="Arial" w:eastAsia="Calibri" w:hAnsi="Arial" w:cs="Arial"/>
      <w:sz w:val="24"/>
      <w:szCs w:val="24"/>
    </w:rPr>
  </w:style>
  <w:style w:type="character" w:styleId="UnresolvedMention">
    <w:name w:val="Unresolved Mention"/>
    <w:basedOn w:val="DefaultParagraphFont"/>
    <w:uiPriority w:val="99"/>
    <w:semiHidden/>
    <w:unhideWhenUsed/>
    <w:rsid w:val="008665B9"/>
    <w:rPr>
      <w:color w:val="605E5C"/>
      <w:shd w:val="clear" w:color="auto" w:fill="E1DFDD"/>
    </w:rPr>
  </w:style>
  <w:style w:type="character" w:styleId="FollowedHyperlink">
    <w:name w:val="FollowedHyperlink"/>
    <w:basedOn w:val="DefaultParagraphFont"/>
    <w:uiPriority w:val="99"/>
    <w:semiHidden/>
    <w:unhideWhenUsed/>
    <w:rsid w:val="00333D04"/>
    <w:rPr>
      <w:color w:val="954F72" w:themeColor="followedHyperlink"/>
      <w:u w:val="single"/>
    </w:rPr>
  </w:style>
  <w:style w:type="paragraph" w:customStyle="1" w:styleId="Contents">
    <w:name w:val="Contents"/>
    <w:basedOn w:val="H1"/>
    <w:qFormat/>
    <w:rsid w:val="008736FD"/>
    <w:pPr>
      <w:numPr>
        <w:numId w:val="0"/>
      </w:numPr>
    </w:pPr>
  </w:style>
  <w:style w:type="paragraph" w:customStyle="1" w:styleId="QRHeading">
    <w:name w:val="QR Heading"/>
    <w:basedOn w:val="Normal"/>
    <w:qFormat/>
    <w:rsid w:val="001E4EFB"/>
    <w:pPr>
      <w:keepNext/>
      <w:keepLines/>
      <w:numPr>
        <w:ilvl w:val="2"/>
      </w:numPr>
      <w:tabs>
        <w:tab w:val="num" w:pos="360"/>
      </w:tabs>
      <w:spacing w:before="60" w:after="40"/>
      <w:outlineLvl w:val="1"/>
    </w:pPr>
    <w:rPr>
      <w:rFonts w:asciiTheme="majorHAnsi" w:eastAsia="Times New Roman" w:hAnsiTheme="majorHAnsi" w:cs="Times New Roman"/>
      <w:b/>
      <w:bCs/>
      <w:sz w:val="20"/>
      <w:szCs w:val="26"/>
      <w:u w:val="single"/>
    </w:rPr>
  </w:style>
  <w:style w:type="paragraph" w:customStyle="1" w:styleId="QRNotice">
    <w:name w:val="QR Notice"/>
    <w:basedOn w:val="Normal"/>
    <w:qFormat/>
    <w:rsid w:val="001E4EFB"/>
    <w:pPr>
      <w:spacing w:after="40"/>
      <w:jc w:val="center"/>
    </w:pPr>
    <w:rPr>
      <w:b/>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771588">
      <w:bodyDiv w:val="1"/>
      <w:marLeft w:val="0"/>
      <w:marRight w:val="0"/>
      <w:marTop w:val="0"/>
      <w:marBottom w:val="0"/>
      <w:divBdr>
        <w:top w:val="none" w:sz="0" w:space="0" w:color="auto"/>
        <w:left w:val="none" w:sz="0" w:space="0" w:color="auto"/>
        <w:bottom w:val="none" w:sz="0" w:space="0" w:color="auto"/>
        <w:right w:val="none" w:sz="0" w:space="0" w:color="auto"/>
      </w:divBdr>
    </w:div>
    <w:div w:id="198051209">
      <w:bodyDiv w:val="1"/>
      <w:marLeft w:val="0"/>
      <w:marRight w:val="0"/>
      <w:marTop w:val="0"/>
      <w:marBottom w:val="0"/>
      <w:divBdr>
        <w:top w:val="none" w:sz="0" w:space="0" w:color="auto"/>
        <w:left w:val="none" w:sz="0" w:space="0" w:color="auto"/>
        <w:bottom w:val="none" w:sz="0" w:space="0" w:color="auto"/>
        <w:right w:val="none" w:sz="0" w:space="0" w:color="auto"/>
      </w:divBdr>
    </w:div>
    <w:div w:id="496727299">
      <w:bodyDiv w:val="1"/>
      <w:marLeft w:val="0"/>
      <w:marRight w:val="0"/>
      <w:marTop w:val="0"/>
      <w:marBottom w:val="0"/>
      <w:divBdr>
        <w:top w:val="none" w:sz="0" w:space="0" w:color="auto"/>
        <w:left w:val="none" w:sz="0" w:space="0" w:color="auto"/>
        <w:bottom w:val="none" w:sz="0" w:space="0" w:color="auto"/>
        <w:right w:val="none" w:sz="0" w:space="0" w:color="auto"/>
      </w:divBdr>
    </w:div>
    <w:div w:id="724521776">
      <w:bodyDiv w:val="1"/>
      <w:marLeft w:val="0"/>
      <w:marRight w:val="0"/>
      <w:marTop w:val="0"/>
      <w:marBottom w:val="0"/>
      <w:divBdr>
        <w:top w:val="none" w:sz="0" w:space="0" w:color="auto"/>
        <w:left w:val="none" w:sz="0" w:space="0" w:color="auto"/>
        <w:bottom w:val="none" w:sz="0" w:space="0" w:color="auto"/>
        <w:right w:val="none" w:sz="0" w:space="0" w:color="auto"/>
      </w:divBdr>
    </w:div>
    <w:div w:id="942303310">
      <w:bodyDiv w:val="1"/>
      <w:marLeft w:val="0"/>
      <w:marRight w:val="0"/>
      <w:marTop w:val="0"/>
      <w:marBottom w:val="0"/>
      <w:divBdr>
        <w:top w:val="none" w:sz="0" w:space="0" w:color="auto"/>
        <w:left w:val="none" w:sz="0" w:space="0" w:color="auto"/>
        <w:bottom w:val="none" w:sz="0" w:space="0" w:color="auto"/>
        <w:right w:val="none" w:sz="0" w:space="0" w:color="auto"/>
      </w:divBdr>
    </w:div>
    <w:div w:id="1311398952">
      <w:bodyDiv w:val="1"/>
      <w:marLeft w:val="0"/>
      <w:marRight w:val="0"/>
      <w:marTop w:val="0"/>
      <w:marBottom w:val="0"/>
      <w:divBdr>
        <w:top w:val="none" w:sz="0" w:space="0" w:color="auto"/>
        <w:left w:val="none" w:sz="0" w:space="0" w:color="auto"/>
        <w:bottom w:val="none" w:sz="0" w:space="0" w:color="auto"/>
        <w:right w:val="none" w:sz="0" w:space="0" w:color="auto"/>
      </w:divBdr>
    </w:div>
    <w:div w:id="1344821634">
      <w:bodyDiv w:val="1"/>
      <w:marLeft w:val="0"/>
      <w:marRight w:val="0"/>
      <w:marTop w:val="0"/>
      <w:marBottom w:val="0"/>
      <w:divBdr>
        <w:top w:val="none" w:sz="0" w:space="0" w:color="auto"/>
        <w:left w:val="none" w:sz="0" w:space="0" w:color="auto"/>
        <w:bottom w:val="none" w:sz="0" w:space="0" w:color="auto"/>
        <w:right w:val="none" w:sz="0" w:space="0" w:color="auto"/>
      </w:divBdr>
    </w:div>
    <w:div w:id="1422220641">
      <w:bodyDiv w:val="1"/>
      <w:marLeft w:val="0"/>
      <w:marRight w:val="0"/>
      <w:marTop w:val="0"/>
      <w:marBottom w:val="0"/>
      <w:divBdr>
        <w:top w:val="none" w:sz="0" w:space="0" w:color="auto"/>
        <w:left w:val="none" w:sz="0" w:space="0" w:color="auto"/>
        <w:bottom w:val="none" w:sz="0" w:space="0" w:color="auto"/>
        <w:right w:val="none" w:sz="0" w:space="0" w:color="auto"/>
      </w:divBdr>
    </w:div>
    <w:div w:id="1811634032">
      <w:bodyDiv w:val="1"/>
      <w:marLeft w:val="0"/>
      <w:marRight w:val="0"/>
      <w:marTop w:val="0"/>
      <w:marBottom w:val="0"/>
      <w:divBdr>
        <w:top w:val="none" w:sz="0" w:space="0" w:color="auto"/>
        <w:left w:val="none" w:sz="0" w:space="0" w:color="auto"/>
        <w:bottom w:val="none" w:sz="0" w:space="0" w:color="auto"/>
        <w:right w:val="none" w:sz="0" w:space="0" w:color="auto"/>
      </w:divBdr>
    </w:div>
    <w:div w:id="1833639158">
      <w:bodyDiv w:val="1"/>
      <w:marLeft w:val="0"/>
      <w:marRight w:val="0"/>
      <w:marTop w:val="0"/>
      <w:marBottom w:val="0"/>
      <w:divBdr>
        <w:top w:val="none" w:sz="0" w:space="0" w:color="auto"/>
        <w:left w:val="none" w:sz="0" w:space="0" w:color="auto"/>
        <w:bottom w:val="none" w:sz="0" w:space="0" w:color="auto"/>
        <w:right w:val="none" w:sz="0" w:space="0" w:color="auto"/>
      </w:divBdr>
    </w:div>
    <w:div w:id="196103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federalind.com/docs/vrss-vnss-manu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60.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BB511-A2B1-49CD-BD18-D3A4336B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845</Words>
  <Characters>4823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dc:creator>
  <cp:keywords/>
  <dc:description/>
  <cp:lastModifiedBy>Kaye, Ross</cp:lastModifiedBy>
  <cp:revision>2</cp:revision>
  <cp:lastPrinted>2022-02-11T17:49:00Z</cp:lastPrinted>
  <dcterms:created xsi:type="dcterms:W3CDTF">2025-08-22T19:01:00Z</dcterms:created>
  <dcterms:modified xsi:type="dcterms:W3CDTF">2025-08-22T19:01:00Z</dcterms:modified>
</cp:coreProperties>
</file>